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CFE1C7" w14:textId="705A0A6B" w:rsidR="00056766" w:rsidRPr="00FB13CD" w:rsidRDefault="00056766" w:rsidP="00056766">
      <w:pPr>
        <w:pStyle w:val="1"/>
        <w:jc w:val="right"/>
        <w:rPr>
          <w:b/>
          <w:noProof/>
        </w:rPr>
      </w:pPr>
      <w:r w:rsidRPr="00FB13CD">
        <w:rPr>
          <w:b/>
          <w:noProof/>
        </w:rPr>
        <w:t xml:space="preserve">  </w:t>
      </w:r>
    </w:p>
    <w:p w14:paraId="51023635" w14:textId="77777777" w:rsidR="003906E0" w:rsidRPr="000327A7" w:rsidRDefault="003906E0" w:rsidP="003906E0">
      <w:pPr>
        <w:tabs>
          <w:tab w:val="left" w:pos="0"/>
        </w:tabs>
        <w:jc w:val="center"/>
        <w:rPr>
          <w:i/>
          <w:sz w:val="28"/>
          <w:szCs w:val="28"/>
        </w:rPr>
      </w:pPr>
      <w:r w:rsidRPr="000327A7">
        <w:rPr>
          <w:sz w:val="28"/>
          <w:szCs w:val="28"/>
        </w:rPr>
        <w:object w:dxaOrig="2040" w:dyaOrig="2325" w14:anchorId="45AB20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48pt" o:ole="">
            <v:imagedata r:id="rId7" o:title=""/>
          </v:shape>
          <o:OLEObject Type="Embed" ProgID="PBrush" ShapeID="_x0000_i1025" DrawAspect="Content" ObjectID="_1753681168" r:id="rId8"/>
        </w:object>
      </w:r>
    </w:p>
    <w:p w14:paraId="5CE6771A" w14:textId="77777777" w:rsidR="003906E0" w:rsidRPr="000327A7" w:rsidRDefault="003906E0" w:rsidP="003906E0">
      <w:pPr>
        <w:spacing w:line="276" w:lineRule="auto"/>
        <w:jc w:val="center"/>
        <w:outlineLvl w:val="0"/>
        <w:rPr>
          <w:b/>
          <w:i/>
          <w:spacing w:val="40"/>
          <w:sz w:val="28"/>
          <w:szCs w:val="28"/>
        </w:rPr>
      </w:pPr>
      <w:r w:rsidRPr="000327A7">
        <w:rPr>
          <w:b/>
          <w:spacing w:val="40"/>
          <w:sz w:val="28"/>
          <w:szCs w:val="28"/>
        </w:rPr>
        <w:t>БУЧАНСЬКА МІСЬКА РАДА</w:t>
      </w:r>
    </w:p>
    <w:tbl>
      <w:tblPr>
        <w:tblStyle w:val="a9"/>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0327A7" w:rsidRPr="000327A7" w14:paraId="50AB2245" w14:textId="77777777" w:rsidTr="00544CCE">
        <w:tc>
          <w:tcPr>
            <w:tcW w:w="9639" w:type="dxa"/>
          </w:tcPr>
          <w:p w14:paraId="10741736" w14:textId="511DED88" w:rsidR="003906E0" w:rsidRPr="000327A7" w:rsidRDefault="003906E0" w:rsidP="00544CCE">
            <w:pPr>
              <w:keepNext/>
              <w:spacing w:line="276" w:lineRule="auto"/>
              <w:jc w:val="center"/>
              <w:rPr>
                <w:b/>
                <w:sz w:val="28"/>
                <w:szCs w:val="28"/>
              </w:rPr>
            </w:pPr>
            <w:r w:rsidRPr="000327A7">
              <w:rPr>
                <w:b/>
                <w:bCs/>
                <w:sz w:val="28"/>
                <w:szCs w:val="28"/>
              </w:rPr>
              <w:t xml:space="preserve">СОРОК  </w:t>
            </w:r>
            <w:r w:rsidRPr="000327A7">
              <w:rPr>
                <w:b/>
                <w:bCs/>
                <w:sz w:val="28"/>
                <w:szCs w:val="28"/>
                <w:lang w:val="uk-UA"/>
              </w:rPr>
              <w:t>ШОСТА</w:t>
            </w:r>
            <w:r w:rsidRPr="000327A7">
              <w:rPr>
                <w:b/>
                <w:bCs/>
                <w:sz w:val="28"/>
                <w:szCs w:val="28"/>
              </w:rPr>
              <w:t xml:space="preserve"> СЕСІЯ</w:t>
            </w:r>
            <w:r w:rsidRPr="000327A7">
              <w:rPr>
                <w:b/>
                <w:sz w:val="28"/>
                <w:szCs w:val="28"/>
              </w:rPr>
              <w:t xml:space="preserve"> ВОСЬМОГО СКЛИКАННЯ</w:t>
            </w:r>
          </w:p>
        </w:tc>
      </w:tr>
    </w:tbl>
    <w:p w14:paraId="504E9EFC" w14:textId="77777777" w:rsidR="003906E0" w:rsidRPr="000327A7" w:rsidRDefault="003906E0" w:rsidP="003906E0">
      <w:pPr>
        <w:keepNext/>
        <w:tabs>
          <w:tab w:val="left" w:pos="14743"/>
        </w:tabs>
        <w:rPr>
          <w:b/>
          <w:spacing w:val="80"/>
          <w:sz w:val="28"/>
          <w:szCs w:val="28"/>
        </w:rPr>
      </w:pPr>
    </w:p>
    <w:p w14:paraId="7336154A" w14:textId="77777777" w:rsidR="003906E0" w:rsidRPr="000327A7" w:rsidRDefault="003906E0" w:rsidP="003906E0">
      <w:pPr>
        <w:keepNext/>
        <w:tabs>
          <w:tab w:val="left" w:pos="14743"/>
        </w:tabs>
        <w:jc w:val="center"/>
        <w:rPr>
          <w:b/>
          <w:spacing w:val="80"/>
          <w:sz w:val="22"/>
          <w:szCs w:val="22"/>
        </w:rPr>
      </w:pPr>
      <w:r w:rsidRPr="000327A7">
        <w:rPr>
          <w:b/>
          <w:spacing w:val="80"/>
          <w:sz w:val="22"/>
          <w:szCs w:val="22"/>
        </w:rPr>
        <w:t>(ПОЗАЧЕРГОВЕ ЗАСІДАННЯ)</w:t>
      </w:r>
    </w:p>
    <w:p w14:paraId="7CDBBFB9" w14:textId="77777777" w:rsidR="003906E0" w:rsidRPr="000327A7" w:rsidRDefault="003906E0" w:rsidP="003906E0">
      <w:pPr>
        <w:keepNext/>
        <w:tabs>
          <w:tab w:val="left" w:pos="14743"/>
        </w:tabs>
        <w:jc w:val="center"/>
        <w:rPr>
          <w:b/>
          <w:spacing w:val="80"/>
          <w:sz w:val="28"/>
          <w:szCs w:val="28"/>
        </w:rPr>
      </w:pPr>
      <w:r w:rsidRPr="000327A7">
        <w:rPr>
          <w:b/>
          <w:spacing w:val="80"/>
          <w:sz w:val="28"/>
          <w:szCs w:val="28"/>
        </w:rPr>
        <w:t>РІШЕННЯ</w:t>
      </w:r>
    </w:p>
    <w:p w14:paraId="1557288D" w14:textId="77777777" w:rsidR="003906E0" w:rsidRPr="000327A7" w:rsidRDefault="003906E0" w:rsidP="003906E0">
      <w:pPr>
        <w:keepNext/>
        <w:tabs>
          <w:tab w:val="left" w:pos="14743"/>
        </w:tabs>
        <w:jc w:val="center"/>
        <w:rPr>
          <w:b/>
          <w:spacing w:val="80"/>
          <w:sz w:val="28"/>
          <w:szCs w:val="28"/>
        </w:rPr>
      </w:pPr>
    </w:p>
    <w:p w14:paraId="4BBB64F1" w14:textId="6D07FC8A" w:rsidR="003906E0" w:rsidRPr="000327A7" w:rsidRDefault="00DE3E0B" w:rsidP="003906E0">
      <w:pPr>
        <w:pStyle w:val="1"/>
        <w:rPr>
          <w:b/>
          <w:szCs w:val="24"/>
        </w:rPr>
      </w:pPr>
      <w:r w:rsidRPr="000327A7">
        <w:rPr>
          <w:szCs w:val="24"/>
        </w:rPr>
        <w:t>09</w:t>
      </w:r>
      <w:r w:rsidR="003906E0" w:rsidRPr="000327A7">
        <w:rPr>
          <w:szCs w:val="24"/>
        </w:rPr>
        <w:t>.</w:t>
      </w:r>
      <w:r w:rsidRPr="000327A7">
        <w:rPr>
          <w:szCs w:val="24"/>
        </w:rPr>
        <w:t>08.</w:t>
      </w:r>
      <w:r w:rsidR="003906E0" w:rsidRPr="000327A7">
        <w:rPr>
          <w:szCs w:val="24"/>
        </w:rPr>
        <w:t>2023</w:t>
      </w:r>
      <w:r w:rsidR="003906E0" w:rsidRPr="000327A7">
        <w:rPr>
          <w:b/>
          <w:szCs w:val="24"/>
        </w:rPr>
        <w:tab/>
      </w:r>
      <w:r w:rsidR="003906E0" w:rsidRPr="000327A7">
        <w:rPr>
          <w:b/>
          <w:szCs w:val="24"/>
        </w:rPr>
        <w:tab/>
      </w:r>
      <w:r w:rsidR="003906E0" w:rsidRPr="000327A7">
        <w:rPr>
          <w:b/>
          <w:szCs w:val="24"/>
        </w:rPr>
        <w:tab/>
        <w:t xml:space="preserve">                                                                            </w:t>
      </w:r>
      <w:r w:rsidR="003906E0" w:rsidRPr="000327A7">
        <w:rPr>
          <w:szCs w:val="24"/>
        </w:rPr>
        <w:t>№</w:t>
      </w:r>
      <w:r w:rsidRPr="000327A7">
        <w:rPr>
          <w:szCs w:val="24"/>
        </w:rPr>
        <w:t xml:space="preserve"> </w:t>
      </w:r>
      <w:r w:rsidRPr="000327A7">
        <w:rPr>
          <w:sz w:val="22"/>
          <w:szCs w:val="22"/>
        </w:rPr>
        <w:t>3706</w:t>
      </w:r>
      <w:r w:rsidR="003906E0" w:rsidRPr="000327A7">
        <w:rPr>
          <w:szCs w:val="24"/>
        </w:rPr>
        <w:t xml:space="preserve"> - 46 - </w:t>
      </w:r>
      <w:r w:rsidR="003906E0" w:rsidRPr="000327A7">
        <w:rPr>
          <w:szCs w:val="24"/>
          <w:lang w:val="en-US"/>
        </w:rPr>
        <w:t>VI</w:t>
      </w:r>
      <w:r w:rsidR="003906E0" w:rsidRPr="000327A7">
        <w:rPr>
          <w:szCs w:val="24"/>
        </w:rPr>
        <w:t>ІІ</w:t>
      </w:r>
    </w:p>
    <w:p w14:paraId="6F1C4279" w14:textId="77777777" w:rsidR="003906E0" w:rsidRPr="000327A7" w:rsidRDefault="003906E0" w:rsidP="003906E0">
      <w:pPr>
        <w:keepNext/>
        <w:tabs>
          <w:tab w:val="left" w:pos="14743"/>
        </w:tabs>
        <w:rPr>
          <w:spacing w:val="80"/>
        </w:rPr>
      </w:pPr>
    </w:p>
    <w:p w14:paraId="0D96749B" w14:textId="77777777" w:rsidR="00056766" w:rsidRPr="000327A7" w:rsidRDefault="00056766" w:rsidP="00056766">
      <w:pPr>
        <w:jc w:val="both"/>
        <w:rPr>
          <w:b/>
          <w:bCs/>
          <w:lang w:val="uk-UA"/>
        </w:rPr>
      </w:pPr>
    </w:p>
    <w:p w14:paraId="60040485" w14:textId="77777777" w:rsidR="00056766" w:rsidRPr="000327A7" w:rsidRDefault="00056766" w:rsidP="002202BB">
      <w:pPr>
        <w:keepNext/>
        <w:spacing w:line="360" w:lineRule="auto"/>
        <w:outlineLvl w:val="0"/>
        <w:rPr>
          <w:b/>
          <w:lang w:val="uk-UA"/>
        </w:rPr>
      </w:pPr>
    </w:p>
    <w:p w14:paraId="404A20B1" w14:textId="54D9E7A6" w:rsidR="00A744F3" w:rsidRPr="000327A7" w:rsidRDefault="00A744F3" w:rsidP="002202BB">
      <w:pPr>
        <w:shd w:val="clear" w:color="auto" w:fill="FFFFFF"/>
        <w:tabs>
          <w:tab w:val="left" w:pos="4678"/>
        </w:tabs>
        <w:ind w:right="5385"/>
        <w:jc w:val="both"/>
        <w:rPr>
          <w:rFonts w:ascii="Arial" w:hAnsi="Arial" w:cs="Arial"/>
          <w:lang w:val="uk-UA" w:eastAsia="uk-UA"/>
        </w:rPr>
      </w:pPr>
      <w:r w:rsidRPr="000327A7">
        <w:rPr>
          <w:b/>
          <w:bCs/>
          <w:bdr w:val="none" w:sz="0" w:space="0" w:color="auto" w:frame="1"/>
          <w:shd w:val="clear" w:color="auto" w:fill="FFFFFF"/>
          <w:lang w:val="uk-UA" w:eastAsia="uk-UA"/>
        </w:rPr>
        <w:t xml:space="preserve">Про делегування окремих повноважень засновника закладів і установ освіти Бучанської міської територіальної громади відділу освіти Бучанської міської ради </w:t>
      </w:r>
    </w:p>
    <w:p w14:paraId="76D507A1" w14:textId="77777777" w:rsidR="00A744F3" w:rsidRPr="000327A7" w:rsidRDefault="00A744F3" w:rsidP="002202BB">
      <w:pPr>
        <w:shd w:val="clear" w:color="auto" w:fill="FFFFFF"/>
        <w:spacing w:before="225"/>
        <w:jc w:val="both"/>
        <w:rPr>
          <w:rFonts w:ascii="Arial" w:hAnsi="Arial" w:cs="Arial"/>
          <w:lang w:val="uk-UA" w:eastAsia="uk-UA"/>
        </w:rPr>
      </w:pPr>
      <w:r w:rsidRPr="000327A7">
        <w:rPr>
          <w:rFonts w:ascii="Arial" w:hAnsi="Arial" w:cs="Arial"/>
          <w:lang w:val="uk-UA" w:eastAsia="uk-UA"/>
        </w:rPr>
        <w:t> </w:t>
      </w:r>
    </w:p>
    <w:p w14:paraId="6CF8F91F" w14:textId="77777777" w:rsidR="003906E0" w:rsidRPr="000327A7" w:rsidRDefault="00056766" w:rsidP="003906E0">
      <w:pPr>
        <w:spacing w:line="276" w:lineRule="auto"/>
        <w:ind w:firstLine="567"/>
        <w:jc w:val="both"/>
        <w:rPr>
          <w:lang w:val="uk-UA"/>
        </w:rPr>
      </w:pPr>
      <w:r w:rsidRPr="000327A7">
        <w:rPr>
          <w:lang w:val="uk-UA"/>
        </w:rPr>
        <w:t>На виконання законів України «Про освіту», «Про повну загальну середню освіту», «Про дошкільну освіту», «Про позашкільну освіту»,</w:t>
      </w:r>
      <w:r w:rsidR="00EB5E5D" w:rsidRPr="000327A7">
        <w:rPr>
          <w:lang w:val="uk-UA"/>
        </w:rPr>
        <w:t xml:space="preserve"> </w:t>
      </w:r>
      <w:r w:rsidRPr="000327A7">
        <w:rPr>
          <w:lang w:val="uk-UA"/>
        </w:rPr>
        <w:t xml:space="preserve">керуючись Законом України «Про місцеве самоврядування в Україні», міська рада,  </w:t>
      </w:r>
    </w:p>
    <w:p w14:paraId="2AC0398A" w14:textId="56288EBE" w:rsidR="00056766" w:rsidRPr="000327A7" w:rsidRDefault="00056766" w:rsidP="003906E0">
      <w:pPr>
        <w:spacing w:line="276" w:lineRule="auto"/>
        <w:ind w:firstLine="567"/>
        <w:jc w:val="both"/>
        <w:rPr>
          <w:lang w:val="uk-UA"/>
        </w:rPr>
      </w:pPr>
      <w:r w:rsidRPr="000327A7">
        <w:rPr>
          <w:lang w:val="uk-UA"/>
        </w:rPr>
        <w:t xml:space="preserve"> </w:t>
      </w:r>
    </w:p>
    <w:p w14:paraId="54E27758" w14:textId="2679FBE5" w:rsidR="002202BB" w:rsidRPr="000327A7" w:rsidRDefault="00056766" w:rsidP="003906E0">
      <w:pPr>
        <w:spacing w:line="276" w:lineRule="auto"/>
        <w:jc w:val="both"/>
        <w:rPr>
          <w:b/>
          <w:lang w:val="uk-UA"/>
        </w:rPr>
      </w:pPr>
      <w:r w:rsidRPr="000327A7">
        <w:rPr>
          <w:b/>
          <w:lang w:val="uk-UA"/>
        </w:rPr>
        <w:t>ВИРІШИЛА:</w:t>
      </w:r>
    </w:p>
    <w:p w14:paraId="30C14DBE" w14:textId="77777777" w:rsidR="003906E0" w:rsidRPr="000327A7" w:rsidRDefault="003906E0" w:rsidP="003906E0">
      <w:pPr>
        <w:spacing w:line="276" w:lineRule="auto"/>
        <w:jc w:val="both"/>
        <w:rPr>
          <w:b/>
          <w:lang w:val="uk-UA"/>
        </w:rPr>
      </w:pPr>
    </w:p>
    <w:p w14:paraId="7A636C36" w14:textId="2AF8B6A9" w:rsidR="0044657D" w:rsidRPr="000327A7" w:rsidRDefault="00A744F3" w:rsidP="003906E0">
      <w:pPr>
        <w:pStyle w:val="a3"/>
        <w:numPr>
          <w:ilvl w:val="0"/>
          <w:numId w:val="9"/>
        </w:numPr>
        <w:shd w:val="clear" w:color="auto" w:fill="FFFFFF"/>
        <w:spacing w:line="276" w:lineRule="auto"/>
        <w:ind w:left="0" w:firstLine="0"/>
        <w:jc w:val="both"/>
        <w:rPr>
          <w:rFonts w:ascii="Arial" w:hAnsi="Arial" w:cs="Arial"/>
          <w:lang w:val="uk-UA" w:eastAsia="uk-UA"/>
        </w:rPr>
      </w:pPr>
      <w:r w:rsidRPr="000327A7">
        <w:rPr>
          <w:bdr w:val="none" w:sz="0" w:space="0" w:color="auto" w:frame="1"/>
          <w:shd w:val="clear" w:color="auto" w:fill="FFFFFF"/>
          <w:lang w:val="uk-UA" w:eastAsia="uk-UA"/>
        </w:rPr>
        <w:t xml:space="preserve">Визначити юридичну особу відділ </w:t>
      </w:r>
      <w:r w:rsidR="009E7CBF">
        <w:rPr>
          <w:bdr w:val="none" w:sz="0" w:space="0" w:color="auto" w:frame="1"/>
          <w:shd w:val="clear" w:color="auto" w:fill="FFFFFF"/>
          <w:lang w:val="uk-UA" w:eastAsia="uk-UA"/>
        </w:rPr>
        <w:t xml:space="preserve">освіти </w:t>
      </w:r>
      <w:bookmarkStart w:id="0" w:name="_GoBack"/>
      <w:bookmarkEnd w:id="0"/>
      <w:proofErr w:type="spellStart"/>
      <w:r w:rsidR="00C62CE2" w:rsidRPr="000327A7">
        <w:rPr>
          <w:bdr w:val="none" w:sz="0" w:space="0" w:color="auto" w:frame="1"/>
          <w:shd w:val="clear" w:color="auto" w:fill="FFFFFF"/>
          <w:lang w:val="uk-UA" w:eastAsia="uk-UA"/>
        </w:rPr>
        <w:t>Бучанської</w:t>
      </w:r>
      <w:proofErr w:type="spellEnd"/>
      <w:r w:rsidR="00C62CE2" w:rsidRPr="000327A7">
        <w:rPr>
          <w:bdr w:val="none" w:sz="0" w:space="0" w:color="auto" w:frame="1"/>
          <w:shd w:val="clear" w:color="auto" w:fill="FFFFFF"/>
          <w:lang w:val="uk-UA" w:eastAsia="uk-UA"/>
        </w:rPr>
        <w:t xml:space="preserve"> міської ради</w:t>
      </w:r>
      <w:r w:rsidRPr="000327A7">
        <w:rPr>
          <w:bdr w:val="none" w:sz="0" w:space="0" w:color="auto" w:frame="1"/>
          <w:shd w:val="clear" w:color="auto" w:fill="FFFFFF"/>
          <w:lang w:val="uk-UA" w:eastAsia="uk-UA"/>
        </w:rPr>
        <w:t xml:space="preserve"> – уповноваженим органом Засновника закладів </w:t>
      </w:r>
      <w:r w:rsidR="00C62CE2" w:rsidRPr="000327A7">
        <w:rPr>
          <w:bdr w:val="none" w:sz="0" w:space="0" w:color="auto" w:frame="1"/>
          <w:shd w:val="clear" w:color="auto" w:fill="FFFFFF"/>
          <w:lang w:val="uk-UA" w:eastAsia="uk-UA"/>
        </w:rPr>
        <w:t xml:space="preserve">і установ </w:t>
      </w:r>
      <w:r w:rsidRPr="000327A7">
        <w:rPr>
          <w:bdr w:val="none" w:sz="0" w:space="0" w:color="auto" w:frame="1"/>
          <w:shd w:val="clear" w:color="auto" w:fill="FFFFFF"/>
          <w:lang w:val="uk-UA" w:eastAsia="uk-UA"/>
        </w:rPr>
        <w:t xml:space="preserve">освіти </w:t>
      </w:r>
      <w:proofErr w:type="spellStart"/>
      <w:r w:rsidR="00C62CE2" w:rsidRPr="000327A7">
        <w:rPr>
          <w:bdr w:val="none" w:sz="0" w:space="0" w:color="auto" w:frame="1"/>
          <w:shd w:val="clear" w:color="auto" w:fill="FFFFFF"/>
          <w:lang w:val="uk-UA" w:eastAsia="uk-UA"/>
        </w:rPr>
        <w:t>Бучанської</w:t>
      </w:r>
      <w:proofErr w:type="spellEnd"/>
      <w:r w:rsidR="00C62CE2" w:rsidRPr="000327A7">
        <w:rPr>
          <w:bdr w:val="none" w:sz="0" w:space="0" w:color="auto" w:frame="1"/>
          <w:shd w:val="clear" w:color="auto" w:fill="FFFFFF"/>
          <w:lang w:val="uk-UA" w:eastAsia="uk-UA"/>
        </w:rPr>
        <w:t xml:space="preserve"> міської територіальної громади</w:t>
      </w:r>
      <w:r w:rsidRPr="000327A7">
        <w:rPr>
          <w:bdr w:val="none" w:sz="0" w:space="0" w:color="auto" w:frame="1"/>
          <w:shd w:val="clear" w:color="auto" w:fill="FFFFFF"/>
          <w:lang w:val="uk-UA" w:eastAsia="uk-UA"/>
        </w:rPr>
        <w:t>.</w:t>
      </w:r>
    </w:p>
    <w:p w14:paraId="7F1B5947" w14:textId="77777777" w:rsidR="0044657D" w:rsidRPr="000327A7" w:rsidRDefault="00A744F3" w:rsidP="003906E0">
      <w:pPr>
        <w:pStyle w:val="a3"/>
        <w:numPr>
          <w:ilvl w:val="0"/>
          <w:numId w:val="9"/>
        </w:numPr>
        <w:shd w:val="clear" w:color="auto" w:fill="FFFFFF"/>
        <w:spacing w:line="276" w:lineRule="auto"/>
        <w:ind w:left="0" w:firstLine="0"/>
        <w:jc w:val="both"/>
        <w:rPr>
          <w:rFonts w:ascii="Arial" w:hAnsi="Arial" w:cs="Arial"/>
          <w:lang w:val="uk-UA" w:eastAsia="uk-UA"/>
        </w:rPr>
      </w:pPr>
      <w:r w:rsidRPr="000327A7">
        <w:rPr>
          <w:bdr w:val="none" w:sz="0" w:space="0" w:color="auto" w:frame="1"/>
          <w:shd w:val="clear" w:color="auto" w:fill="FFFFFF"/>
          <w:lang w:val="uk-UA" w:eastAsia="uk-UA"/>
        </w:rPr>
        <w:t xml:space="preserve">Делегувати відділу </w:t>
      </w:r>
      <w:r w:rsidR="00C62CE2" w:rsidRPr="000327A7">
        <w:rPr>
          <w:bdr w:val="none" w:sz="0" w:space="0" w:color="auto" w:frame="1"/>
          <w:shd w:val="clear" w:color="auto" w:fill="FFFFFF"/>
          <w:lang w:val="uk-UA" w:eastAsia="uk-UA"/>
        </w:rPr>
        <w:t xml:space="preserve">освіти Бучанської міської ради </w:t>
      </w:r>
      <w:r w:rsidRPr="000327A7">
        <w:rPr>
          <w:bdr w:val="none" w:sz="0" w:space="0" w:color="auto" w:frame="1"/>
          <w:shd w:val="clear" w:color="auto" w:fill="FFFFFF"/>
          <w:lang w:val="uk-UA" w:eastAsia="uk-UA"/>
        </w:rPr>
        <w:t xml:space="preserve">окремі повноваження щодо управління закладами  </w:t>
      </w:r>
      <w:r w:rsidR="00C62CE2" w:rsidRPr="000327A7">
        <w:rPr>
          <w:bdr w:val="none" w:sz="0" w:space="0" w:color="auto" w:frame="1"/>
          <w:shd w:val="clear" w:color="auto" w:fill="FFFFFF"/>
          <w:lang w:val="uk-UA" w:eastAsia="uk-UA"/>
        </w:rPr>
        <w:t xml:space="preserve">і установами </w:t>
      </w:r>
      <w:r w:rsidRPr="000327A7">
        <w:rPr>
          <w:bdr w:val="none" w:sz="0" w:space="0" w:color="auto" w:frame="1"/>
          <w:shd w:val="clear" w:color="auto" w:fill="FFFFFF"/>
          <w:lang w:val="uk-UA" w:eastAsia="uk-UA"/>
        </w:rPr>
        <w:t xml:space="preserve">освіти, Засновником яких є </w:t>
      </w:r>
      <w:r w:rsidR="00C62CE2" w:rsidRPr="000327A7">
        <w:rPr>
          <w:bdr w:val="none" w:sz="0" w:space="0" w:color="auto" w:frame="1"/>
          <w:shd w:val="clear" w:color="auto" w:fill="FFFFFF"/>
          <w:lang w:val="uk-UA" w:eastAsia="uk-UA"/>
        </w:rPr>
        <w:t>Бучанська міська рада</w:t>
      </w:r>
      <w:r w:rsidRPr="000327A7">
        <w:rPr>
          <w:bdr w:val="none" w:sz="0" w:space="0" w:color="auto" w:frame="1"/>
          <w:shd w:val="clear" w:color="auto" w:fill="FFFFFF"/>
          <w:lang w:val="uk-UA" w:eastAsia="uk-UA"/>
        </w:rPr>
        <w:t>:</w:t>
      </w:r>
    </w:p>
    <w:p w14:paraId="74AA1225" w14:textId="77777777" w:rsidR="0037754D" w:rsidRPr="000327A7" w:rsidRDefault="00A744F3" w:rsidP="003906E0">
      <w:pPr>
        <w:pStyle w:val="a3"/>
        <w:numPr>
          <w:ilvl w:val="1"/>
          <w:numId w:val="9"/>
        </w:numPr>
        <w:shd w:val="clear" w:color="auto" w:fill="FFFFFF"/>
        <w:spacing w:line="276" w:lineRule="auto"/>
        <w:ind w:left="0" w:firstLine="0"/>
        <w:jc w:val="both"/>
        <w:rPr>
          <w:rFonts w:ascii="Arial" w:hAnsi="Arial" w:cs="Arial"/>
          <w:lang w:val="uk-UA" w:eastAsia="uk-UA"/>
        </w:rPr>
      </w:pPr>
      <w:r w:rsidRPr="000327A7">
        <w:rPr>
          <w:bdr w:val="none" w:sz="0" w:space="0" w:color="auto" w:frame="1"/>
          <w:shd w:val="clear" w:color="auto" w:fill="FFFFFF"/>
          <w:lang w:val="uk-UA" w:eastAsia="uk-UA"/>
        </w:rPr>
        <w:t xml:space="preserve">Забезпечувати реалізацію державної політики у сфері освіти та забезпечувати якість освіти на території </w:t>
      </w:r>
      <w:r w:rsidR="00C62CE2" w:rsidRPr="000327A7">
        <w:rPr>
          <w:bdr w:val="none" w:sz="0" w:space="0" w:color="auto" w:frame="1"/>
          <w:shd w:val="clear" w:color="auto" w:fill="FFFFFF"/>
          <w:lang w:val="uk-UA" w:eastAsia="uk-UA"/>
        </w:rPr>
        <w:t xml:space="preserve">Бучанської міської </w:t>
      </w:r>
      <w:r w:rsidRPr="000327A7">
        <w:rPr>
          <w:bdr w:val="none" w:sz="0" w:space="0" w:color="auto" w:frame="1"/>
          <w:shd w:val="clear" w:color="auto" w:fill="FFFFFF"/>
          <w:lang w:val="uk-UA" w:eastAsia="uk-UA"/>
        </w:rPr>
        <w:t xml:space="preserve">громади, забезпечувати доступність дошкільної, </w:t>
      </w:r>
      <w:r w:rsidR="00C62CE2" w:rsidRPr="000327A7">
        <w:rPr>
          <w:bdr w:val="none" w:sz="0" w:space="0" w:color="auto" w:frame="1"/>
          <w:shd w:val="clear" w:color="auto" w:fill="FFFFFF"/>
          <w:lang w:val="uk-UA" w:eastAsia="uk-UA"/>
        </w:rPr>
        <w:t>загальної середньої</w:t>
      </w:r>
      <w:r w:rsidRPr="000327A7">
        <w:rPr>
          <w:bdr w:val="none" w:sz="0" w:space="0" w:color="auto" w:frame="1"/>
          <w:shd w:val="clear" w:color="auto" w:fill="FFFFFF"/>
          <w:lang w:val="uk-UA" w:eastAsia="uk-UA"/>
        </w:rPr>
        <w:t>, позашкільної освіти.</w:t>
      </w:r>
    </w:p>
    <w:p w14:paraId="2A89C1D7" w14:textId="726994B9" w:rsidR="0037754D" w:rsidRPr="000327A7" w:rsidRDefault="004546CF" w:rsidP="003906E0">
      <w:pPr>
        <w:pStyle w:val="a3"/>
        <w:numPr>
          <w:ilvl w:val="1"/>
          <w:numId w:val="9"/>
        </w:numPr>
        <w:shd w:val="clear" w:color="auto" w:fill="FFFFFF"/>
        <w:spacing w:line="276" w:lineRule="auto"/>
        <w:ind w:left="0" w:firstLine="0"/>
        <w:jc w:val="both"/>
        <w:rPr>
          <w:rFonts w:ascii="Arial" w:hAnsi="Arial" w:cs="Arial"/>
          <w:lang w:val="uk-UA" w:eastAsia="uk-UA"/>
        </w:rPr>
      </w:pPr>
      <w:r w:rsidRPr="000327A7">
        <w:rPr>
          <w:bdr w:val="none" w:sz="0" w:space="0" w:color="auto" w:frame="1"/>
          <w:shd w:val="clear" w:color="auto" w:fill="FFFFFF"/>
          <w:lang w:val="uk-UA" w:eastAsia="uk-UA"/>
        </w:rPr>
        <w:t xml:space="preserve">Планувати та забезпечувати розвиток мережі закладів дошкільної, загальної середньої, позашкільної освіти, </w:t>
      </w:r>
      <w:r w:rsidR="00D212A0" w:rsidRPr="000327A7">
        <w:rPr>
          <w:bdr w:val="none" w:sz="0" w:space="0" w:color="auto" w:frame="1"/>
          <w:shd w:val="clear" w:color="auto" w:fill="FFFFFF"/>
          <w:lang w:val="uk-UA" w:eastAsia="uk-UA"/>
        </w:rPr>
        <w:t xml:space="preserve">освітніх округів, опорних </w:t>
      </w:r>
      <w:r w:rsidR="007E21D4" w:rsidRPr="000327A7">
        <w:rPr>
          <w:bdr w:val="none" w:sz="0" w:space="0" w:color="auto" w:frame="1"/>
          <w:shd w:val="clear" w:color="auto" w:fill="FFFFFF"/>
          <w:lang w:val="uk-UA" w:eastAsia="uk-UA"/>
        </w:rPr>
        <w:t>закладів освіти</w:t>
      </w:r>
      <w:r w:rsidR="00D212A0" w:rsidRPr="000327A7">
        <w:rPr>
          <w:bdr w:val="none" w:sz="0" w:space="0" w:color="auto" w:frame="1"/>
          <w:shd w:val="clear" w:color="auto" w:fill="FFFFFF"/>
          <w:lang w:val="uk-UA" w:eastAsia="uk-UA"/>
        </w:rPr>
        <w:t xml:space="preserve">, </w:t>
      </w:r>
      <w:proofErr w:type="spellStart"/>
      <w:r w:rsidRPr="000327A7">
        <w:rPr>
          <w:bdr w:val="none" w:sz="0" w:space="0" w:color="auto" w:frame="1"/>
          <w:shd w:val="clear" w:color="auto" w:fill="FFFFFF"/>
          <w:lang w:val="uk-UA" w:eastAsia="uk-UA"/>
        </w:rPr>
        <w:t>інклюзивно</w:t>
      </w:r>
      <w:proofErr w:type="spellEnd"/>
      <w:r w:rsidRPr="000327A7">
        <w:rPr>
          <w:bdr w:val="none" w:sz="0" w:space="0" w:color="auto" w:frame="1"/>
          <w:shd w:val="clear" w:color="auto" w:fill="FFFFFF"/>
          <w:lang w:val="uk-UA" w:eastAsia="uk-UA"/>
        </w:rPr>
        <w:t>-ресур</w:t>
      </w:r>
      <w:r w:rsidR="007E21D4" w:rsidRPr="000327A7">
        <w:rPr>
          <w:bdr w:val="none" w:sz="0" w:space="0" w:color="auto" w:frame="1"/>
          <w:shd w:val="clear" w:color="auto" w:fill="FFFFFF"/>
          <w:lang w:val="uk-UA" w:eastAsia="uk-UA"/>
        </w:rPr>
        <w:t>с</w:t>
      </w:r>
      <w:r w:rsidRPr="000327A7">
        <w:rPr>
          <w:bdr w:val="none" w:sz="0" w:space="0" w:color="auto" w:frame="1"/>
          <w:shd w:val="clear" w:color="auto" w:fill="FFFFFF"/>
          <w:lang w:val="uk-UA" w:eastAsia="uk-UA"/>
        </w:rPr>
        <w:t>них центрів, у тому числі закладів профільної середньої освіти академічного спрямування, з урахуванням потреб осіб з особливими освітніми потребами.</w:t>
      </w:r>
    </w:p>
    <w:p w14:paraId="35F085DD" w14:textId="77777777" w:rsidR="0037754D" w:rsidRPr="000327A7" w:rsidRDefault="005B2D1C" w:rsidP="003906E0">
      <w:pPr>
        <w:pStyle w:val="a3"/>
        <w:numPr>
          <w:ilvl w:val="1"/>
          <w:numId w:val="9"/>
        </w:numPr>
        <w:shd w:val="clear" w:color="auto" w:fill="FFFFFF"/>
        <w:spacing w:line="276" w:lineRule="auto"/>
        <w:ind w:left="0" w:firstLine="0"/>
        <w:jc w:val="both"/>
        <w:rPr>
          <w:rFonts w:ascii="Arial" w:hAnsi="Arial" w:cs="Arial"/>
          <w:lang w:val="uk-UA" w:eastAsia="uk-UA"/>
        </w:rPr>
      </w:pPr>
      <w:r w:rsidRPr="000327A7">
        <w:rPr>
          <w:bdr w:val="none" w:sz="0" w:space="0" w:color="auto" w:frame="1"/>
          <w:shd w:val="clear" w:color="auto" w:fill="FFFFFF"/>
          <w:lang w:val="uk-UA" w:eastAsia="uk-UA"/>
        </w:rPr>
        <w:t xml:space="preserve">Забезпечити утримання та розвиток закладів і установ освіти, їх матеріально-технічної бази </w:t>
      </w:r>
      <w:r w:rsidRPr="000327A7">
        <w:rPr>
          <w:lang w:val="uk-UA"/>
        </w:rPr>
        <w:t>на рівні, достатньому для виконання вимог державних стандартів, ліцензійних умов провадження освітньої діяльності у сфері дошкільної, загальної середньої, позашкільної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14:paraId="54F08FC9" w14:textId="77777777" w:rsidR="0037754D" w:rsidRPr="000327A7" w:rsidRDefault="00A744F3" w:rsidP="003906E0">
      <w:pPr>
        <w:pStyle w:val="a3"/>
        <w:numPr>
          <w:ilvl w:val="1"/>
          <w:numId w:val="9"/>
        </w:numPr>
        <w:shd w:val="clear" w:color="auto" w:fill="FFFFFF"/>
        <w:spacing w:line="276" w:lineRule="auto"/>
        <w:ind w:left="0" w:firstLine="0"/>
        <w:jc w:val="both"/>
        <w:rPr>
          <w:rFonts w:ascii="Arial" w:hAnsi="Arial" w:cs="Arial"/>
          <w:lang w:val="uk-UA" w:eastAsia="uk-UA"/>
        </w:rPr>
      </w:pPr>
      <w:r w:rsidRPr="000327A7">
        <w:rPr>
          <w:bdr w:val="none" w:sz="0" w:space="0" w:color="auto" w:frame="1"/>
          <w:shd w:val="clear" w:color="auto" w:fill="FFFFFF"/>
          <w:lang w:val="uk-UA" w:eastAsia="uk-UA"/>
        </w:rPr>
        <w:t>Затверджувати кошторис та приймати фінансовий звіт заклад</w:t>
      </w:r>
      <w:r w:rsidR="002A03E2" w:rsidRPr="000327A7">
        <w:rPr>
          <w:bdr w:val="none" w:sz="0" w:space="0" w:color="auto" w:frame="1"/>
          <w:shd w:val="clear" w:color="auto" w:fill="FFFFFF"/>
          <w:lang w:val="uk-UA" w:eastAsia="uk-UA"/>
        </w:rPr>
        <w:t>ів і</w:t>
      </w:r>
      <w:r w:rsidRPr="000327A7">
        <w:rPr>
          <w:bdr w:val="none" w:sz="0" w:space="0" w:color="auto" w:frame="1"/>
          <w:shd w:val="clear" w:color="auto" w:fill="FFFFFF"/>
          <w:lang w:val="uk-UA" w:eastAsia="uk-UA"/>
        </w:rPr>
        <w:t xml:space="preserve"> </w:t>
      </w:r>
      <w:r w:rsidR="002A03E2" w:rsidRPr="000327A7">
        <w:rPr>
          <w:bdr w:val="none" w:sz="0" w:space="0" w:color="auto" w:frame="1"/>
          <w:shd w:val="clear" w:color="auto" w:fill="FFFFFF"/>
          <w:lang w:val="uk-UA" w:eastAsia="uk-UA"/>
        </w:rPr>
        <w:t xml:space="preserve">установ </w:t>
      </w:r>
      <w:r w:rsidRPr="000327A7">
        <w:rPr>
          <w:bdr w:val="none" w:sz="0" w:space="0" w:color="auto" w:frame="1"/>
          <w:shd w:val="clear" w:color="auto" w:fill="FFFFFF"/>
          <w:lang w:val="uk-UA" w:eastAsia="uk-UA"/>
        </w:rPr>
        <w:t>освіти у випадках та порядку, визначених законодавством.</w:t>
      </w:r>
    </w:p>
    <w:p w14:paraId="224BED67" w14:textId="77777777" w:rsidR="0037754D" w:rsidRPr="000327A7" w:rsidRDefault="00A744F3" w:rsidP="003906E0">
      <w:pPr>
        <w:pStyle w:val="a3"/>
        <w:numPr>
          <w:ilvl w:val="1"/>
          <w:numId w:val="9"/>
        </w:numPr>
        <w:shd w:val="clear" w:color="auto" w:fill="FFFFFF"/>
        <w:spacing w:line="276" w:lineRule="auto"/>
        <w:ind w:left="0" w:firstLine="0"/>
        <w:jc w:val="both"/>
        <w:rPr>
          <w:rFonts w:ascii="Arial" w:hAnsi="Arial" w:cs="Arial"/>
          <w:lang w:val="uk-UA" w:eastAsia="uk-UA"/>
        </w:rPr>
      </w:pPr>
      <w:r w:rsidRPr="000327A7">
        <w:rPr>
          <w:bdr w:val="none" w:sz="0" w:space="0" w:color="auto" w:frame="1"/>
          <w:shd w:val="clear" w:color="auto" w:fill="FFFFFF"/>
          <w:lang w:val="uk-UA" w:eastAsia="uk-UA"/>
        </w:rPr>
        <w:lastRenderedPageBreak/>
        <w:t>Здійснювати контроль за фінансово-господарською діяльністю заклад</w:t>
      </w:r>
      <w:r w:rsidR="002A03E2" w:rsidRPr="000327A7">
        <w:rPr>
          <w:bdr w:val="none" w:sz="0" w:space="0" w:color="auto" w:frame="1"/>
          <w:shd w:val="clear" w:color="auto" w:fill="FFFFFF"/>
          <w:lang w:val="uk-UA" w:eastAsia="uk-UA"/>
        </w:rPr>
        <w:t xml:space="preserve">ів і установ </w:t>
      </w:r>
      <w:r w:rsidRPr="000327A7">
        <w:rPr>
          <w:bdr w:val="none" w:sz="0" w:space="0" w:color="auto" w:frame="1"/>
          <w:shd w:val="clear" w:color="auto" w:fill="FFFFFF"/>
          <w:lang w:val="uk-UA" w:eastAsia="uk-UA"/>
        </w:rPr>
        <w:t xml:space="preserve"> освіти.</w:t>
      </w:r>
    </w:p>
    <w:p w14:paraId="31C73141" w14:textId="77777777" w:rsidR="0037754D" w:rsidRPr="000327A7" w:rsidRDefault="00A744F3" w:rsidP="003906E0">
      <w:pPr>
        <w:pStyle w:val="a3"/>
        <w:numPr>
          <w:ilvl w:val="1"/>
          <w:numId w:val="9"/>
        </w:numPr>
        <w:shd w:val="clear" w:color="auto" w:fill="FFFFFF"/>
        <w:spacing w:line="276" w:lineRule="auto"/>
        <w:ind w:left="0" w:firstLine="0"/>
        <w:jc w:val="both"/>
        <w:rPr>
          <w:rFonts w:ascii="Arial" w:hAnsi="Arial" w:cs="Arial"/>
          <w:lang w:val="uk-UA" w:eastAsia="uk-UA"/>
        </w:rPr>
      </w:pPr>
      <w:r w:rsidRPr="000327A7">
        <w:rPr>
          <w:bdr w:val="none" w:sz="0" w:space="0" w:color="auto" w:frame="1"/>
          <w:shd w:val="clear" w:color="auto" w:fill="FFFFFF"/>
          <w:lang w:val="uk-UA" w:eastAsia="uk-UA"/>
        </w:rPr>
        <w:t>Здійснювати контроль за дотриманням установчих документів заклад</w:t>
      </w:r>
      <w:r w:rsidR="002A03E2" w:rsidRPr="000327A7">
        <w:rPr>
          <w:bdr w:val="none" w:sz="0" w:space="0" w:color="auto" w:frame="1"/>
          <w:shd w:val="clear" w:color="auto" w:fill="FFFFFF"/>
          <w:lang w:val="uk-UA" w:eastAsia="uk-UA"/>
        </w:rPr>
        <w:t xml:space="preserve">ів і установ </w:t>
      </w:r>
      <w:r w:rsidRPr="000327A7">
        <w:rPr>
          <w:bdr w:val="none" w:sz="0" w:space="0" w:color="auto" w:frame="1"/>
          <w:shd w:val="clear" w:color="auto" w:fill="FFFFFF"/>
          <w:lang w:val="uk-UA" w:eastAsia="uk-UA"/>
        </w:rPr>
        <w:t xml:space="preserve"> освіти.</w:t>
      </w:r>
    </w:p>
    <w:p w14:paraId="6602AB64" w14:textId="77777777" w:rsidR="0037754D" w:rsidRPr="000327A7" w:rsidRDefault="00A744F3" w:rsidP="003906E0">
      <w:pPr>
        <w:pStyle w:val="a3"/>
        <w:numPr>
          <w:ilvl w:val="1"/>
          <w:numId w:val="9"/>
        </w:numPr>
        <w:shd w:val="clear" w:color="auto" w:fill="FFFFFF"/>
        <w:spacing w:line="276" w:lineRule="auto"/>
        <w:ind w:left="0" w:firstLine="0"/>
        <w:jc w:val="both"/>
        <w:rPr>
          <w:rFonts w:ascii="Arial" w:hAnsi="Arial" w:cs="Arial"/>
          <w:lang w:val="uk-UA" w:eastAsia="uk-UA"/>
        </w:rPr>
      </w:pPr>
      <w:r w:rsidRPr="000327A7">
        <w:rPr>
          <w:bdr w:val="none" w:sz="0" w:space="0" w:color="auto" w:frame="1"/>
          <w:shd w:val="clear" w:color="auto" w:fill="FFFFFF"/>
          <w:lang w:val="uk-UA" w:eastAsia="uk-UA"/>
        </w:rPr>
        <w:t>Забезпечувати створення у заклад</w:t>
      </w:r>
      <w:r w:rsidR="002A03E2" w:rsidRPr="000327A7">
        <w:rPr>
          <w:bdr w:val="none" w:sz="0" w:space="0" w:color="auto" w:frame="1"/>
          <w:shd w:val="clear" w:color="auto" w:fill="FFFFFF"/>
          <w:lang w:val="uk-UA" w:eastAsia="uk-UA"/>
        </w:rPr>
        <w:t>ах</w:t>
      </w:r>
      <w:r w:rsidRPr="000327A7">
        <w:rPr>
          <w:bdr w:val="none" w:sz="0" w:space="0" w:color="auto" w:frame="1"/>
          <w:shd w:val="clear" w:color="auto" w:fill="FFFFFF"/>
          <w:lang w:val="uk-UA" w:eastAsia="uk-UA"/>
        </w:rPr>
        <w:t xml:space="preserve"> освіти інклюзивного освітнього середовища, універсального дизайну та розумного пристосування.</w:t>
      </w:r>
    </w:p>
    <w:p w14:paraId="7DD66DFB" w14:textId="77777777" w:rsidR="0037754D" w:rsidRPr="000327A7" w:rsidRDefault="00A744F3" w:rsidP="003906E0">
      <w:pPr>
        <w:pStyle w:val="a3"/>
        <w:numPr>
          <w:ilvl w:val="1"/>
          <w:numId w:val="9"/>
        </w:numPr>
        <w:shd w:val="clear" w:color="auto" w:fill="FFFFFF"/>
        <w:spacing w:line="276" w:lineRule="auto"/>
        <w:ind w:left="0" w:firstLine="0"/>
        <w:jc w:val="both"/>
        <w:rPr>
          <w:rFonts w:ascii="Arial" w:hAnsi="Arial" w:cs="Arial"/>
          <w:lang w:val="uk-UA" w:eastAsia="uk-UA"/>
        </w:rPr>
      </w:pPr>
      <w:r w:rsidRPr="000327A7">
        <w:rPr>
          <w:bdr w:val="none" w:sz="0" w:space="0" w:color="auto" w:frame="1"/>
          <w:shd w:val="clear" w:color="auto" w:fill="FFFFFF"/>
          <w:lang w:val="uk-UA" w:eastAsia="uk-UA"/>
        </w:rPr>
        <w:t xml:space="preserve">Вести ділову документацію з кадрових питань: встановлювати премії, надбавки, грошові винагороди керівникам закладів </w:t>
      </w:r>
      <w:r w:rsidR="002A03E2" w:rsidRPr="000327A7">
        <w:rPr>
          <w:bdr w:val="none" w:sz="0" w:space="0" w:color="auto" w:frame="1"/>
          <w:shd w:val="clear" w:color="auto" w:fill="FFFFFF"/>
          <w:lang w:val="uk-UA" w:eastAsia="uk-UA"/>
        </w:rPr>
        <w:t xml:space="preserve">і установ </w:t>
      </w:r>
      <w:r w:rsidRPr="000327A7">
        <w:rPr>
          <w:bdr w:val="none" w:sz="0" w:space="0" w:color="auto" w:frame="1"/>
          <w:shd w:val="clear" w:color="auto" w:fill="FFFFFF"/>
          <w:lang w:val="uk-UA" w:eastAsia="uk-UA"/>
        </w:rPr>
        <w:t>освіти, накладати дисциплінарні стягнення, попереджати про зміну істотних умов праці.</w:t>
      </w:r>
    </w:p>
    <w:p w14:paraId="4148C946" w14:textId="77777777" w:rsidR="0037754D" w:rsidRPr="000327A7" w:rsidRDefault="003F7901" w:rsidP="003906E0">
      <w:pPr>
        <w:pStyle w:val="a3"/>
        <w:numPr>
          <w:ilvl w:val="1"/>
          <w:numId w:val="9"/>
        </w:numPr>
        <w:shd w:val="clear" w:color="auto" w:fill="FFFFFF"/>
        <w:spacing w:line="276" w:lineRule="auto"/>
        <w:ind w:left="0" w:firstLine="0"/>
        <w:jc w:val="both"/>
        <w:rPr>
          <w:rFonts w:ascii="Arial" w:hAnsi="Arial" w:cs="Arial"/>
          <w:lang w:val="uk-UA" w:eastAsia="uk-UA"/>
        </w:rPr>
      </w:pPr>
      <w:r w:rsidRPr="000327A7">
        <w:rPr>
          <w:bdr w:val="none" w:sz="0" w:space="0" w:color="auto" w:frame="1"/>
          <w:shd w:val="clear" w:color="auto" w:fill="FFFFFF"/>
          <w:lang w:val="uk-UA" w:eastAsia="uk-UA"/>
        </w:rPr>
        <w:t>Погоджувати штатний розпис закладів і установ освіти</w:t>
      </w:r>
      <w:r w:rsidR="0037754D" w:rsidRPr="000327A7">
        <w:rPr>
          <w:bdr w:val="none" w:sz="0" w:space="0" w:color="auto" w:frame="1"/>
          <w:shd w:val="clear" w:color="auto" w:fill="FFFFFF"/>
          <w:lang w:val="uk-UA" w:eastAsia="uk-UA"/>
        </w:rPr>
        <w:t>.</w:t>
      </w:r>
    </w:p>
    <w:p w14:paraId="008D4662" w14:textId="284B9177" w:rsidR="0037754D" w:rsidRPr="000327A7" w:rsidRDefault="005B2D1C" w:rsidP="003906E0">
      <w:pPr>
        <w:pStyle w:val="a3"/>
        <w:numPr>
          <w:ilvl w:val="1"/>
          <w:numId w:val="9"/>
        </w:numPr>
        <w:shd w:val="clear" w:color="auto" w:fill="FFFFFF"/>
        <w:spacing w:line="276" w:lineRule="auto"/>
        <w:ind w:left="0" w:firstLine="0"/>
        <w:jc w:val="both"/>
        <w:rPr>
          <w:rFonts w:ascii="Arial" w:hAnsi="Arial" w:cs="Arial"/>
          <w:lang w:val="uk-UA" w:eastAsia="uk-UA"/>
        </w:rPr>
      </w:pPr>
      <w:r w:rsidRPr="000327A7">
        <w:rPr>
          <w:bdr w:val="none" w:sz="0" w:space="0" w:color="auto" w:frame="1"/>
          <w:shd w:val="clear" w:color="auto" w:fill="FFFFFF"/>
          <w:lang w:val="uk-UA" w:eastAsia="uk-UA"/>
        </w:rPr>
        <w:t>Погоджувати за поданням закладу освіти стратегію розвитку та забезпечу</w:t>
      </w:r>
      <w:r w:rsidR="00D212A0" w:rsidRPr="000327A7">
        <w:rPr>
          <w:bdr w:val="none" w:sz="0" w:space="0" w:color="auto" w:frame="1"/>
          <w:shd w:val="clear" w:color="auto" w:fill="FFFFFF"/>
          <w:lang w:val="uk-UA" w:eastAsia="uk-UA"/>
        </w:rPr>
        <w:t>вати</w:t>
      </w:r>
      <w:r w:rsidRPr="000327A7">
        <w:rPr>
          <w:bdr w:val="none" w:sz="0" w:space="0" w:color="auto" w:frame="1"/>
          <w:shd w:val="clear" w:color="auto" w:fill="FFFFFF"/>
          <w:lang w:val="uk-UA" w:eastAsia="uk-UA"/>
        </w:rPr>
        <w:t xml:space="preserve"> її фінансування.</w:t>
      </w:r>
    </w:p>
    <w:p w14:paraId="6490A576" w14:textId="77777777" w:rsidR="0037754D" w:rsidRPr="000327A7" w:rsidRDefault="005B2D1C" w:rsidP="003906E0">
      <w:pPr>
        <w:pStyle w:val="a3"/>
        <w:numPr>
          <w:ilvl w:val="1"/>
          <w:numId w:val="9"/>
        </w:numPr>
        <w:shd w:val="clear" w:color="auto" w:fill="FFFFFF"/>
        <w:spacing w:line="276" w:lineRule="auto"/>
        <w:ind w:left="0" w:firstLine="0"/>
        <w:jc w:val="both"/>
        <w:rPr>
          <w:rFonts w:ascii="Arial" w:hAnsi="Arial" w:cs="Arial"/>
          <w:lang w:val="uk-UA" w:eastAsia="uk-UA"/>
        </w:rPr>
      </w:pPr>
      <w:r w:rsidRPr="000327A7">
        <w:rPr>
          <w:bdr w:val="none" w:sz="0" w:space="0" w:color="auto" w:frame="1"/>
          <w:shd w:val="clear" w:color="auto" w:fill="FFFFFF"/>
          <w:lang w:val="uk-UA" w:eastAsia="uk-UA"/>
        </w:rPr>
        <w:t>Організовувати проведення конкурсу на посаду керівника закладу, установи освіти.</w:t>
      </w:r>
    </w:p>
    <w:p w14:paraId="214B70B8" w14:textId="77777777" w:rsidR="0037754D" w:rsidRPr="000327A7" w:rsidRDefault="00A744F3" w:rsidP="003906E0">
      <w:pPr>
        <w:pStyle w:val="a3"/>
        <w:numPr>
          <w:ilvl w:val="1"/>
          <w:numId w:val="9"/>
        </w:numPr>
        <w:shd w:val="clear" w:color="auto" w:fill="FFFFFF"/>
        <w:spacing w:line="276" w:lineRule="auto"/>
        <w:ind w:left="0" w:firstLine="0"/>
        <w:jc w:val="both"/>
        <w:rPr>
          <w:rFonts w:ascii="Arial" w:hAnsi="Arial" w:cs="Arial"/>
          <w:lang w:val="uk-UA" w:eastAsia="uk-UA"/>
        </w:rPr>
      </w:pPr>
      <w:r w:rsidRPr="000327A7">
        <w:rPr>
          <w:bdr w:val="none" w:sz="0" w:space="0" w:color="auto" w:frame="1"/>
          <w:shd w:val="clear" w:color="auto" w:fill="FFFFFF"/>
          <w:lang w:val="uk-UA" w:eastAsia="uk-UA"/>
        </w:rPr>
        <w:t>Призначати керівник</w:t>
      </w:r>
      <w:r w:rsidR="00124B6C" w:rsidRPr="000327A7">
        <w:rPr>
          <w:bdr w:val="none" w:sz="0" w:space="0" w:color="auto" w:frame="1"/>
          <w:shd w:val="clear" w:color="auto" w:fill="FFFFFF"/>
          <w:lang w:val="uk-UA" w:eastAsia="uk-UA"/>
        </w:rPr>
        <w:t>ів</w:t>
      </w:r>
      <w:r w:rsidRPr="000327A7">
        <w:rPr>
          <w:bdr w:val="none" w:sz="0" w:space="0" w:color="auto" w:frame="1"/>
          <w:shd w:val="clear" w:color="auto" w:fill="FFFFFF"/>
          <w:lang w:val="uk-UA" w:eastAsia="uk-UA"/>
        </w:rPr>
        <w:t xml:space="preserve"> заклад</w:t>
      </w:r>
      <w:r w:rsidR="00B91BD0" w:rsidRPr="000327A7">
        <w:rPr>
          <w:bdr w:val="none" w:sz="0" w:space="0" w:color="auto" w:frame="1"/>
          <w:shd w:val="clear" w:color="auto" w:fill="FFFFFF"/>
          <w:lang w:val="uk-UA" w:eastAsia="uk-UA"/>
        </w:rPr>
        <w:t xml:space="preserve">ів і установ </w:t>
      </w:r>
      <w:r w:rsidRPr="000327A7">
        <w:rPr>
          <w:bdr w:val="none" w:sz="0" w:space="0" w:color="auto" w:frame="1"/>
          <w:shd w:val="clear" w:color="auto" w:fill="FFFFFF"/>
          <w:lang w:val="uk-UA" w:eastAsia="uk-UA"/>
        </w:rPr>
        <w:t>освіти на посаду та звільняти з посади  у порядку, визначеному законами та установчими документами</w:t>
      </w:r>
      <w:r w:rsidR="00B91BD0" w:rsidRPr="000327A7">
        <w:rPr>
          <w:bdr w:val="none" w:sz="0" w:space="0" w:color="auto" w:frame="1"/>
          <w:shd w:val="clear" w:color="auto" w:fill="FFFFFF"/>
          <w:lang w:val="uk-UA" w:eastAsia="uk-UA"/>
        </w:rPr>
        <w:t>.</w:t>
      </w:r>
    </w:p>
    <w:p w14:paraId="4FEC595A" w14:textId="77777777" w:rsidR="0037754D" w:rsidRPr="000327A7" w:rsidRDefault="00A744F3" w:rsidP="003906E0">
      <w:pPr>
        <w:pStyle w:val="a3"/>
        <w:numPr>
          <w:ilvl w:val="1"/>
          <w:numId w:val="9"/>
        </w:numPr>
        <w:shd w:val="clear" w:color="auto" w:fill="FFFFFF"/>
        <w:spacing w:line="276" w:lineRule="auto"/>
        <w:ind w:left="0" w:firstLine="0"/>
        <w:jc w:val="both"/>
        <w:rPr>
          <w:rFonts w:ascii="Arial" w:hAnsi="Arial" w:cs="Arial"/>
          <w:lang w:val="uk-UA" w:eastAsia="uk-UA"/>
        </w:rPr>
      </w:pPr>
      <w:r w:rsidRPr="000327A7">
        <w:rPr>
          <w:bdr w:val="none" w:sz="0" w:space="0" w:color="auto" w:frame="1"/>
          <w:shd w:val="clear" w:color="auto" w:fill="FFFFFF"/>
          <w:lang w:val="uk-UA" w:eastAsia="uk-UA"/>
        </w:rPr>
        <w:t>Укладати та розривати строковий трудовий договір (контракт) з керівником заклад</w:t>
      </w:r>
      <w:r w:rsidR="00B91BD0" w:rsidRPr="000327A7">
        <w:rPr>
          <w:bdr w:val="none" w:sz="0" w:space="0" w:color="auto" w:frame="1"/>
          <w:shd w:val="clear" w:color="auto" w:fill="FFFFFF"/>
          <w:lang w:val="uk-UA" w:eastAsia="uk-UA"/>
        </w:rPr>
        <w:t xml:space="preserve">і, установи </w:t>
      </w:r>
      <w:r w:rsidRPr="000327A7">
        <w:rPr>
          <w:bdr w:val="none" w:sz="0" w:space="0" w:color="auto" w:frame="1"/>
          <w:shd w:val="clear" w:color="auto" w:fill="FFFFFF"/>
          <w:lang w:val="uk-UA" w:eastAsia="uk-UA"/>
        </w:rPr>
        <w:t>освіти, обраним (призначеним) у порядку, встановленому законодавством та установчими документами закладу освіти</w:t>
      </w:r>
      <w:r w:rsidR="0037754D" w:rsidRPr="000327A7">
        <w:rPr>
          <w:bdr w:val="none" w:sz="0" w:space="0" w:color="auto" w:frame="1"/>
          <w:shd w:val="clear" w:color="auto" w:fill="FFFFFF"/>
          <w:lang w:val="uk-UA" w:eastAsia="uk-UA"/>
        </w:rPr>
        <w:t>.</w:t>
      </w:r>
    </w:p>
    <w:p w14:paraId="1729457F" w14:textId="3E81093A" w:rsidR="0037754D" w:rsidRPr="000327A7" w:rsidRDefault="00AF1CA1" w:rsidP="003906E0">
      <w:pPr>
        <w:pStyle w:val="a3"/>
        <w:numPr>
          <w:ilvl w:val="1"/>
          <w:numId w:val="9"/>
        </w:numPr>
        <w:shd w:val="clear" w:color="auto" w:fill="FFFFFF"/>
        <w:spacing w:line="276" w:lineRule="auto"/>
        <w:ind w:left="0" w:firstLine="0"/>
        <w:jc w:val="both"/>
        <w:rPr>
          <w:rFonts w:ascii="Arial" w:hAnsi="Arial" w:cs="Arial"/>
          <w:lang w:val="uk-UA" w:eastAsia="uk-UA"/>
        </w:rPr>
      </w:pPr>
      <w:r w:rsidRPr="000327A7">
        <w:rPr>
          <w:bdr w:val="none" w:sz="0" w:space="0" w:color="auto" w:frame="1"/>
          <w:shd w:val="clear" w:color="auto" w:fill="FFFFFF"/>
          <w:lang w:val="uk-UA" w:eastAsia="uk-UA"/>
        </w:rPr>
        <w:t xml:space="preserve">Створювати умови для професійного розвитку </w:t>
      </w:r>
      <w:r w:rsidR="00D212A0" w:rsidRPr="000327A7">
        <w:rPr>
          <w:bdr w:val="none" w:sz="0" w:space="0" w:color="auto" w:frame="1"/>
          <w:shd w:val="clear" w:color="auto" w:fill="FFFFFF"/>
          <w:lang w:val="uk-UA" w:eastAsia="uk-UA"/>
        </w:rPr>
        <w:t xml:space="preserve">керівників, </w:t>
      </w:r>
      <w:r w:rsidRPr="000327A7">
        <w:rPr>
          <w:bdr w:val="none" w:sz="0" w:space="0" w:color="auto" w:frame="1"/>
          <w:shd w:val="clear" w:color="auto" w:fill="FFFFFF"/>
          <w:lang w:val="uk-UA" w:eastAsia="uk-UA"/>
        </w:rPr>
        <w:t>педагогічних працівників закладів освіти, фахівців установ.</w:t>
      </w:r>
    </w:p>
    <w:p w14:paraId="2AC28040" w14:textId="77777777" w:rsidR="0037754D" w:rsidRPr="000327A7" w:rsidRDefault="00AE4B67" w:rsidP="003906E0">
      <w:pPr>
        <w:pStyle w:val="a3"/>
        <w:numPr>
          <w:ilvl w:val="1"/>
          <w:numId w:val="9"/>
        </w:numPr>
        <w:shd w:val="clear" w:color="auto" w:fill="FFFFFF"/>
        <w:spacing w:line="276" w:lineRule="auto"/>
        <w:ind w:left="0" w:firstLine="0"/>
        <w:jc w:val="both"/>
        <w:rPr>
          <w:rFonts w:ascii="Arial" w:hAnsi="Arial" w:cs="Arial"/>
          <w:lang w:val="uk-UA" w:eastAsia="uk-UA"/>
        </w:rPr>
      </w:pPr>
      <w:r w:rsidRPr="000327A7">
        <w:rPr>
          <w:lang w:val="uk-UA"/>
        </w:rPr>
        <w:t>Організовувати заходи щодо з</w:t>
      </w:r>
      <w:r w:rsidR="00D22CF9" w:rsidRPr="000327A7">
        <w:rPr>
          <w:lang w:val="uk-UA"/>
        </w:rPr>
        <w:t>асн</w:t>
      </w:r>
      <w:r w:rsidRPr="000327A7">
        <w:rPr>
          <w:lang w:val="uk-UA"/>
        </w:rPr>
        <w:t>у</w:t>
      </w:r>
      <w:r w:rsidR="00D22CF9" w:rsidRPr="000327A7">
        <w:rPr>
          <w:lang w:val="uk-UA"/>
        </w:rPr>
        <w:t>ва</w:t>
      </w:r>
      <w:r w:rsidRPr="000327A7">
        <w:rPr>
          <w:lang w:val="uk-UA"/>
        </w:rPr>
        <w:t>ння</w:t>
      </w:r>
      <w:r w:rsidR="00D22CF9" w:rsidRPr="000327A7">
        <w:rPr>
          <w:lang w:val="uk-UA"/>
        </w:rPr>
        <w:t>, реоргані</w:t>
      </w:r>
      <w:r w:rsidRPr="000327A7">
        <w:rPr>
          <w:lang w:val="uk-UA"/>
        </w:rPr>
        <w:t>зації</w:t>
      </w:r>
      <w:r w:rsidR="00D22CF9" w:rsidRPr="000327A7">
        <w:rPr>
          <w:lang w:val="uk-UA"/>
        </w:rPr>
        <w:t>, ліквід</w:t>
      </w:r>
      <w:r w:rsidRPr="000327A7">
        <w:rPr>
          <w:lang w:val="uk-UA"/>
        </w:rPr>
        <w:t>ації</w:t>
      </w:r>
      <w:r w:rsidR="00D22CF9" w:rsidRPr="000327A7">
        <w:rPr>
          <w:lang w:val="uk-UA"/>
        </w:rPr>
        <w:t>, переймену</w:t>
      </w:r>
      <w:r w:rsidRPr="000327A7">
        <w:rPr>
          <w:lang w:val="uk-UA"/>
        </w:rPr>
        <w:t>вання</w:t>
      </w:r>
      <w:r w:rsidR="00D22CF9" w:rsidRPr="000327A7">
        <w:rPr>
          <w:lang w:val="uk-UA"/>
        </w:rPr>
        <w:t xml:space="preserve"> та перепрофіл</w:t>
      </w:r>
      <w:r w:rsidRPr="000327A7">
        <w:rPr>
          <w:lang w:val="uk-UA"/>
        </w:rPr>
        <w:t>ювання</w:t>
      </w:r>
      <w:r w:rsidR="00D22CF9" w:rsidRPr="000327A7">
        <w:rPr>
          <w:lang w:val="uk-UA"/>
        </w:rPr>
        <w:t xml:space="preserve"> усі тип</w:t>
      </w:r>
      <w:r w:rsidRPr="000327A7">
        <w:rPr>
          <w:lang w:val="uk-UA"/>
        </w:rPr>
        <w:t>ів</w:t>
      </w:r>
      <w:r w:rsidR="00D22CF9" w:rsidRPr="000327A7">
        <w:rPr>
          <w:lang w:val="uk-UA"/>
        </w:rPr>
        <w:t xml:space="preserve"> закладів і установ освіти.</w:t>
      </w:r>
    </w:p>
    <w:p w14:paraId="376D6DC2" w14:textId="77777777" w:rsidR="0037754D" w:rsidRPr="000327A7" w:rsidRDefault="00A744F3" w:rsidP="003906E0">
      <w:pPr>
        <w:pStyle w:val="a3"/>
        <w:numPr>
          <w:ilvl w:val="1"/>
          <w:numId w:val="9"/>
        </w:numPr>
        <w:shd w:val="clear" w:color="auto" w:fill="FFFFFF"/>
        <w:spacing w:line="276" w:lineRule="auto"/>
        <w:ind w:left="0" w:firstLine="0"/>
        <w:jc w:val="both"/>
        <w:rPr>
          <w:rFonts w:ascii="Arial" w:hAnsi="Arial" w:cs="Arial"/>
          <w:lang w:val="uk-UA" w:eastAsia="uk-UA"/>
        </w:rPr>
      </w:pPr>
      <w:r w:rsidRPr="000327A7">
        <w:rPr>
          <w:bdr w:val="none" w:sz="0" w:space="0" w:color="auto" w:frame="1"/>
          <w:shd w:val="clear" w:color="auto" w:fill="FFFFFF"/>
          <w:lang w:val="uk-UA" w:eastAsia="uk-UA"/>
        </w:rPr>
        <w:t xml:space="preserve">Здійснювати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0327A7">
        <w:rPr>
          <w:bdr w:val="none" w:sz="0" w:space="0" w:color="auto" w:frame="1"/>
          <w:shd w:val="clear" w:color="auto" w:fill="FFFFFF"/>
          <w:lang w:val="uk-UA" w:eastAsia="uk-UA"/>
        </w:rPr>
        <w:t>мовними</w:t>
      </w:r>
      <w:proofErr w:type="spellEnd"/>
      <w:r w:rsidRPr="000327A7">
        <w:rPr>
          <w:bdr w:val="none" w:sz="0" w:space="0" w:color="auto" w:frame="1"/>
          <w:shd w:val="clear" w:color="auto" w:fill="FFFFFF"/>
          <w:lang w:val="uk-UA" w:eastAsia="uk-UA"/>
        </w:rPr>
        <w:t xml:space="preserve"> або іншими ознаками.</w:t>
      </w:r>
    </w:p>
    <w:p w14:paraId="1B850F93" w14:textId="77777777" w:rsidR="0037754D" w:rsidRPr="000327A7" w:rsidRDefault="00A744F3" w:rsidP="003906E0">
      <w:pPr>
        <w:pStyle w:val="a3"/>
        <w:numPr>
          <w:ilvl w:val="1"/>
          <w:numId w:val="9"/>
        </w:numPr>
        <w:shd w:val="clear" w:color="auto" w:fill="FFFFFF"/>
        <w:spacing w:line="276" w:lineRule="auto"/>
        <w:ind w:left="0" w:firstLine="0"/>
        <w:jc w:val="both"/>
        <w:rPr>
          <w:rFonts w:ascii="Arial" w:hAnsi="Arial" w:cs="Arial"/>
          <w:lang w:val="uk-UA" w:eastAsia="uk-UA"/>
        </w:rPr>
      </w:pPr>
      <w:r w:rsidRPr="000327A7">
        <w:rPr>
          <w:bdr w:val="none" w:sz="0" w:space="0" w:color="auto" w:frame="1"/>
          <w:shd w:val="clear" w:color="auto" w:fill="FFFFFF"/>
          <w:lang w:val="uk-UA" w:eastAsia="uk-UA"/>
        </w:rPr>
        <w:t xml:space="preserve">Здійснювати контроль за виконанням плану заходів, спрямованих на запобігання та протидію </w:t>
      </w:r>
      <w:proofErr w:type="spellStart"/>
      <w:r w:rsidRPr="000327A7">
        <w:rPr>
          <w:bdr w:val="none" w:sz="0" w:space="0" w:color="auto" w:frame="1"/>
          <w:shd w:val="clear" w:color="auto" w:fill="FFFFFF"/>
          <w:lang w:val="uk-UA" w:eastAsia="uk-UA"/>
        </w:rPr>
        <w:t>булінгу</w:t>
      </w:r>
      <w:proofErr w:type="spellEnd"/>
      <w:r w:rsidRPr="000327A7">
        <w:rPr>
          <w:bdr w:val="none" w:sz="0" w:space="0" w:color="auto" w:frame="1"/>
          <w:shd w:val="clear" w:color="auto" w:fill="FFFFFF"/>
          <w:lang w:val="uk-UA" w:eastAsia="uk-UA"/>
        </w:rPr>
        <w:t xml:space="preserve"> (цькуванню) в заклад</w:t>
      </w:r>
      <w:r w:rsidR="003E5BB7" w:rsidRPr="000327A7">
        <w:rPr>
          <w:bdr w:val="none" w:sz="0" w:space="0" w:color="auto" w:frame="1"/>
          <w:shd w:val="clear" w:color="auto" w:fill="FFFFFF"/>
          <w:lang w:val="uk-UA" w:eastAsia="uk-UA"/>
        </w:rPr>
        <w:t xml:space="preserve">ах та установах </w:t>
      </w:r>
      <w:r w:rsidRPr="000327A7">
        <w:rPr>
          <w:bdr w:val="none" w:sz="0" w:space="0" w:color="auto" w:frame="1"/>
          <w:shd w:val="clear" w:color="auto" w:fill="FFFFFF"/>
          <w:lang w:val="uk-UA" w:eastAsia="uk-UA"/>
        </w:rPr>
        <w:t xml:space="preserve">освіти; розглядати скарги про відмову у реагуванні на випадки </w:t>
      </w:r>
      <w:proofErr w:type="spellStart"/>
      <w:r w:rsidRPr="000327A7">
        <w:rPr>
          <w:bdr w:val="none" w:sz="0" w:space="0" w:color="auto" w:frame="1"/>
          <w:shd w:val="clear" w:color="auto" w:fill="FFFFFF"/>
          <w:lang w:val="uk-UA" w:eastAsia="uk-UA"/>
        </w:rPr>
        <w:t>булінгу</w:t>
      </w:r>
      <w:proofErr w:type="spellEnd"/>
      <w:r w:rsidRPr="000327A7">
        <w:rPr>
          <w:bdr w:val="none" w:sz="0" w:space="0" w:color="auto" w:frame="1"/>
          <w:shd w:val="clear" w:color="auto" w:fill="FFFFFF"/>
          <w:lang w:val="uk-UA" w:eastAsia="uk-UA"/>
        </w:rPr>
        <w:t xml:space="preserve"> (цькування) за заявами здобувачів освіти, їхніх батьків, законних представників, інших осіб та приймати рішення за результатами розгляду таких скарг</w:t>
      </w:r>
      <w:r w:rsidR="000A69F2" w:rsidRPr="000327A7">
        <w:rPr>
          <w:bdr w:val="none" w:sz="0" w:space="0" w:color="auto" w:frame="1"/>
          <w:shd w:val="clear" w:color="auto" w:fill="FFFFFF"/>
          <w:lang w:val="uk-UA" w:eastAsia="uk-UA"/>
        </w:rPr>
        <w:t xml:space="preserve"> </w:t>
      </w:r>
      <w:r w:rsidRPr="000327A7">
        <w:rPr>
          <w:bdr w:val="none" w:sz="0" w:space="0" w:color="auto" w:frame="1"/>
          <w:shd w:val="clear" w:color="auto" w:fill="FFFFFF"/>
          <w:lang w:val="uk-UA" w:eastAsia="uk-UA"/>
        </w:rPr>
        <w:t xml:space="preserve">та вживати заходів для надання соціальних та психолого-педагогічних послуг здобувачам освіти, які вчинили </w:t>
      </w:r>
      <w:proofErr w:type="spellStart"/>
      <w:r w:rsidRPr="000327A7">
        <w:rPr>
          <w:bdr w:val="none" w:sz="0" w:space="0" w:color="auto" w:frame="1"/>
          <w:shd w:val="clear" w:color="auto" w:fill="FFFFFF"/>
          <w:lang w:val="uk-UA" w:eastAsia="uk-UA"/>
        </w:rPr>
        <w:t>булінг</w:t>
      </w:r>
      <w:proofErr w:type="spellEnd"/>
      <w:r w:rsidRPr="000327A7">
        <w:rPr>
          <w:bdr w:val="none" w:sz="0" w:space="0" w:color="auto" w:frame="1"/>
          <w:shd w:val="clear" w:color="auto" w:fill="FFFFFF"/>
          <w:lang w:val="uk-UA" w:eastAsia="uk-UA"/>
        </w:rPr>
        <w:t xml:space="preserve"> (цькування), стали його свідками або постраждали від </w:t>
      </w:r>
      <w:proofErr w:type="spellStart"/>
      <w:r w:rsidRPr="000327A7">
        <w:rPr>
          <w:bdr w:val="none" w:sz="0" w:space="0" w:color="auto" w:frame="1"/>
          <w:shd w:val="clear" w:color="auto" w:fill="FFFFFF"/>
          <w:lang w:val="uk-UA" w:eastAsia="uk-UA"/>
        </w:rPr>
        <w:t>булінгу</w:t>
      </w:r>
      <w:proofErr w:type="spellEnd"/>
      <w:r w:rsidRPr="000327A7">
        <w:rPr>
          <w:bdr w:val="none" w:sz="0" w:space="0" w:color="auto" w:frame="1"/>
          <w:shd w:val="clear" w:color="auto" w:fill="FFFFFF"/>
          <w:lang w:val="uk-UA" w:eastAsia="uk-UA"/>
        </w:rPr>
        <w:t>.</w:t>
      </w:r>
    </w:p>
    <w:p w14:paraId="0D2CDD25" w14:textId="77777777" w:rsidR="0037754D" w:rsidRPr="000327A7" w:rsidRDefault="00A744F3" w:rsidP="003906E0">
      <w:pPr>
        <w:pStyle w:val="a3"/>
        <w:numPr>
          <w:ilvl w:val="1"/>
          <w:numId w:val="9"/>
        </w:numPr>
        <w:shd w:val="clear" w:color="auto" w:fill="FFFFFF"/>
        <w:spacing w:line="276" w:lineRule="auto"/>
        <w:ind w:left="0" w:firstLine="0"/>
        <w:jc w:val="both"/>
        <w:rPr>
          <w:rFonts w:ascii="Arial" w:hAnsi="Arial" w:cs="Arial"/>
          <w:lang w:val="uk-UA" w:eastAsia="uk-UA"/>
        </w:rPr>
      </w:pPr>
      <w:r w:rsidRPr="000327A7">
        <w:rPr>
          <w:bdr w:val="none" w:sz="0" w:space="0" w:color="auto" w:frame="1"/>
          <w:shd w:val="clear" w:color="auto" w:fill="FFFFFF"/>
          <w:lang w:val="uk-UA" w:eastAsia="uk-UA"/>
        </w:rPr>
        <w:t xml:space="preserve">Сприяти розробці плану заходів, спрямованих на запобігання та протидію </w:t>
      </w:r>
      <w:proofErr w:type="spellStart"/>
      <w:r w:rsidRPr="000327A7">
        <w:rPr>
          <w:bdr w:val="none" w:sz="0" w:space="0" w:color="auto" w:frame="1"/>
          <w:shd w:val="clear" w:color="auto" w:fill="FFFFFF"/>
          <w:lang w:val="uk-UA" w:eastAsia="uk-UA"/>
        </w:rPr>
        <w:t>булінгу</w:t>
      </w:r>
      <w:proofErr w:type="spellEnd"/>
      <w:r w:rsidRPr="000327A7">
        <w:rPr>
          <w:bdr w:val="none" w:sz="0" w:space="0" w:color="auto" w:frame="1"/>
          <w:shd w:val="clear" w:color="auto" w:fill="FFFFFF"/>
          <w:lang w:val="uk-UA" w:eastAsia="uk-UA"/>
        </w:rPr>
        <w:t xml:space="preserve"> (цькуванню) в закладах освіти.</w:t>
      </w:r>
    </w:p>
    <w:p w14:paraId="37029567" w14:textId="77777777" w:rsidR="00D212A0" w:rsidRPr="000327A7" w:rsidRDefault="00D212A0" w:rsidP="003906E0">
      <w:pPr>
        <w:pStyle w:val="a3"/>
        <w:numPr>
          <w:ilvl w:val="1"/>
          <w:numId w:val="9"/>
        </w:numPr>
        <w:shd w:val="clear" w:color="auto" w:fill="FFFFFF"/>
        <w:spacing w:line="276" w:lineRule="auto"/>
        <w:ind w:left="0" w:firstLine="0"/>
        <w:jc w:val="both"/>
        <w:rPr>
          <w:rFonts w:ascii="Arial" w:hAnsi="Arial" w:cs="Arial"/>
          <w:lang w:val="uk-UA" w:eastAsia="uk-UA"/>
        </w:rPr>
      </w:pPr>
      <w:r w:rsidRPr="000327A7">
        <w:rPr>
          <w:bdr w:val="none" w:sz="0" w:space="0" w:color="auto" w:frame="1"/>
          <w:shd w:val="clear" w:color="auto" w:fill="FFFFFF"/>
          <w:lang w:val="uk-UA" w:eastAsia="uk-UA"/>
        </w:rPr>
        <w:t>Створювати безпечне освітнє середовище в закладах і установах освіти.</w:t>
      </w:r>
    </w:p>
    <w:p w14:paraId="0E5FDAD0" w14:textId="77777777" w:rsidR="0037754D" w:rsidRPr="000327A7" w:rsidRDefault="00AF1CA1" w:rsidP="003906E0">
      <w:pPr>
        <w:pStyle w:val="a3"/>
        <w:numPr>
          <w:ilvl w:val="1"/>
          <w:numId w:val="9"/>
        </w:numPr>
        <w:shd w:val="clear" w:color="auto" w:fill="FFFFFF"/>
        <w:spacing w:line="276" w:lineRule="auto"/>
        <w:ind w:left="0" w:firstLine="0"/>
        <w:jc w:val="both"/>
        <w:rPr>
          <w:rFonts w:ascii="Arial" w:hAnsi="Arial" w:cs="Arial"/>
          <w:lang w:val="uk-UA" w:eastAsia="uk-UA"/>
        </w:rPr>
      </w:pPr>
      <w:r w:rsidRPr="000327A7">
        <w:rPr>
          <w:bdr w:val="none" w:sz="0" w:space="0" w:color="auto" w:frame="1"/>
          <w:shd w:val="clear" w:color="auto" w:fill="FFFFFF"/>
          <w:lang w:val="uk-UA" w:eastAsia="uk-UA"/>
        </w:rPr>
        <w:t xml:space="preserve">Забезпечувати доступність дошкільної та загальної середньої </w:t>
      </w:r>
      <w:proofErr w:type="spellStart"/>
      <w:r w:rsidRPr="000327A7">
        <w:rPr>
          <w:bdr w:val="none" w:sz="0" w:space="0" w:color="auto" w:frame="1"/>
          <w:shd w:val="clear" w:color="auto" w:fill="FFFFFF"/>
          <w:lang w:val="uk-UA" w:eastAsia="uk-UA"/>
        </w:rPr>
        <w:t>середньої</w:t>
      </w:r>
      <w:proofErr w:type="spellEnd"/>
      <w:r w:rsidRPr="000327A7">
        <w:rPr>
          <w:bdr w:val="none" w:sz="0" w:space="0" w:color="auto" w:frame="1"/>
          <w:shd w:val="clear" w:color="auto" w:fill="FFFFFF"/>
          <w:lang w:val="uk-UA" w:eastAsia="uk-UA"/>
        </w:rPr>
        <w:t xml:space="preserve"> освіти для всіх громадян, які проживають на відповідній території, та вживати заходів для забезпечення потреби у дошкільній та позашкільній освіті.</w:t>
      </w:r>
    </w:p>
    <w:p w14:paraId="451C7BEF" w14:textId="77777777" w:rsidR="0037754D" w:rsidRPr="000327A7" w:rsidRDefault="003F7901" w:rsidP="003906E0">
      <w:pPr>
        <w:pStyle w:val="a3"/>
        <w:numPr>
          <w:ilvl w:val="1"/>
          <w:numId w:val="9"/>
        </w:numPr>
        <w:shd w:val="clear" w:color="auto" w:fill="FFFFFF"/>
        <w:spacing w:line="276" w:lineRule="auto"/>
        <w:ind w:left="0" w:firstLine="0"/>
        <w:jc w:val="both"/>
        <w:rPr>
          <w:rFonts w:ascii="Arial" w:hAnsi="Arial" w:cs="Arial"/>
          <w:lang w:val="uk-UA" w:eastAsia="uk-UA"/>
        </w:rPr>
      </w:pPr>
      <w:r w:rsidRPr="000327A7">
        <w:rPr>
          <w:lang w:val="uk-UA"/>
        </w:rPr>
        <w:t>Забезпечу</w:t>
      </w:r>
      <w:r w:rsidR="005B2D1C" w:rsidRPr="000327A7">
        <w:rPr>
          <w:lang w:val="uk-UA"/>
        </w:rPr>
        <w:t>вати</w:t>
      </w:r>
      <w:r w:rsidRPr="000327A7">
        <w:rPr>
          <w:lang w:val="uk-UA"/>
        </w:rPr>
        <w:t xml:space="preserve"> закріплення за закладами загальної середньої освіти території обслуговування. </w:t>
      </w:r>
    </w:p>
    <w:p w14:paraId="41933758" w14:textId="7642DF68" w:rsidR="0037754D" w:rsidRPr="000327A7" w:rsidRDefault="003F7901" w:rsidP="003906E0">
      <w:pPr>
        <w:pStyle w:val="a3"/>
        <w:numPr>
          <w:ilvl w:val="1"/>
          <w:numId w:val="9"/>
        </w:numPr>
        <w:shd w:val="clear" w:color="auto" w:fill="FFFFFF"/>
        <w:spacing w:line="276" w:lineRule="auto"/>
        <w:ind w:left="0" w:firstLine="0"/>
        <w:jc w:val="both"/>
        <w:rPr>
          <w:rFonts w:ascii="Arial" w:hAnsi="Arial" w:cs="Arial"/>
          <w:lang w:val="uk-UA" w:eastAsia="uk-UA"/>
        </w:rPr>
      </w:pPr>
      <w:r w:rsidRPr="000327A7">
        <w:rPr>
          <w:bdr w:val="none" w:sz="0" w:space="0" w:color="auto" w:frame="1"/>
          <w:shd w:val="clear" w:color="auto" w:fill="FFFFFF"/>
          <w:lang w:val="uk-UA" w:eastAsia="uk-UA"/>
        </w:rPr>
        <w:t>Забезпечу</w:t>
      </w:r>
      <w:r w:rsidR="005B2D1C" w:rsidRPr="000327A7">
        <w:rPr>
          <w:bdr w:val="none" w:sz="0" w:space="0" w:color="auto" w:frame="1"/>
          <w:shd w:val="clear" w:color="auto" w:fill="FFFFFF"/>
          <w:lang w:val="uk-UA" w:eastAsia="uk-UA"/>
        </w:rPr>
        <w:t>вати</w:t>
      </w:r>
      <w:r w:rsidRPr="000327A7">
        <w:rPr>
          <w:bdr w:val="none" w:sz="0" w:space="0" w:color="auto" w:frame="1"/>
          <w:shd w:val="clear" w:color="auto" w:fill="FFFFFF"/>
          <w:lang w:val="uk-UA" w:eastAsia="uk-UA"/>
        </w:rPr>
        <w:t xml:space="preserve"> та фінансу</w:t>
      </w:r>
      <w:r w:rsidR="005B2D1C" w:rsidRPr="000327A7">
        <w:rPr>
          <w:bdr w:val="none" w:sz="0" w:space="0" w:color="auto" w:frame="1"/>
          <w:shd w:val="clear" w:color="auto" w:fill="FFFFFF"/>
          <w:lang w:val="uk-UA" w:eastAsia="uk-UA"/>
        </w:rPr>
        <w:t>вати</w:t>
      </w:r>
      <w:r w:rsidRPr="000327A7">
        <w:rPr>
          <w:bdr w:val="none" w:sz="0" w:space="0" w:color="auto" w:frame="1"/>
          <w:shd w:val="clear" w:color="auto" w:fill="FFFFFF"/>
          <w:lang w:val="uk-UA" w:eastAsia="uk-UA"/>
        </w:rPr>
        <w:t xml:space="preserve"> підвезення </w:t>
      </w:r>
      <w:r w:rsidR="007E21D4" w:rsidRPr="000327A7">
        <w:rPr>
          <w:bdr w:val="none" w:sz="0" w:space="0" w:color="auto" w:frame="1"/>
          <w:shd w:val="clear" w:color="auto" w:fill="FFFFFF"/>
          <w:lang w:val="uk-UA" w:eastAsia="uk-UA"/>
        </w:rPr>
        <w:t xml:space="preserve">(пільговий проїзд) </w:t>
      </w:r>
      <w:r w:rsidRPr="000327A7">
        <w:rPr>
          <w:bdr w:val="none" w:sz="0" w:space="0" w:color="auto" w:frame="1"/>
          <w:shd w:val="clear" w:color="auto" w:fill="FFFFFF"/>
          <w:lang w:val="uk-UA" w:eastAsia="uk-UA"/>
        </w:rPr>
        <w:t>учнів і педагогічних працівників до закладів загальної середньої освіти і у зворотному напрямку (у разі потреби - транспортними засобами, пристосованими для перевезення осіб, які пересуваються на кріслах колісних), а також передбачити умови підвезення дітей</w:t>
      </w:r>
      <w:r w:rsidR="00441F50" w:rsidRPr="000327A7">
        <w:rPr>
          <w:bdr w:val="none" w:sz="0" w:space="0" w:color="auto" w:frame="1"/>
          <w:shd w:val="clear" w:color="auto" w:fill="FFFFFF"/>
          <w:lang w:val="uk-UA" w:eastAsia="uk-UA"/>
        </w:rPr>
        <w:t xml:space="preserve"> та педагогічних працівників</w:t>
      </w:r>
      <w:r w:rsidRPr="000327A7">
        <w:rPr>
          <w:bdr w:val="none" w:sz="0" w:space="0" w:color="auto" w:frame="1"/>
          <w:shd w:val="clear" w:color="auto" w:fill="FFFFFF"/>
          <w:lang w:val="uk-UA" w:eastAsia="uk-UA"/>
        </w:rPr>
        <w:t xml:space="preserve"> на заходи, олімпіади, спортивні змагання, </w:t>
      </w:r>
      <w:r w:rsidR="00441F50" w:rsidRPr="000327A7">
        <w:rPr>
          <w:bdr w:val="none" w:sz="0" w:space="0" w:color="auto" w:frame="1"/>
          <w:shd w:val="clear" w:color="auto" w:fill="FFFFFF"/>
          <w:lang w:val="uk-UA" w:eastAsia="uk-UA"/>
        </w:rPr>
        <w:t xml:space="preserve">конкурси, </w:t>
      </w:r>
      <w:r w:rsidRPr="000327A7">
        <w:rPr>
          <w:bdr w:val="none" w:sz="0" w:space="0" w:color="auto" w:frame="1"/>
          <w:shd w:val="clear" w:color="auto" w:fill="FFFFFF"/>
          <w:lang w:val="uk-UA" w:eastAsia="uk-UA"/>
        </w:rPr>
        <w:t>зовнішнє нез</w:t>
      </w:r>
      <w:r w:rsidR="006A3E16" w:rsidRPr="000327A7">
        <w:rPr>
          <w:bdr w:val="none" w:sz="0" w:space="0" w:color="auto" w:frame="1"/>
          <w:shd w:val="clear" w:color="auto" w:fill="FFFFFF"/>
          <w:lang w:val="uk-UA" w:eastAsia="uk-UA"/>
        </w:rPr>
        <w:t>а</w:t>
      </w:r>
      <w:r w:rsidRPr="000327A7">
        <w:rPr>
          <w:bdr w:val="none" w:sz="0" w:space="0" w:color="auto" w:frame="1"/>
          <w:shd w:val="clear" w:color="auto" w:fill="FFFFFF"/>
          <w:lang w:val="uk-UA" w:eastAsia="uk-UA"/>
        </w:rPr>
        <w:t>лежне оцінювання</w:t>
      </w:r>
      <w:r w:rsidR="00441F50" w:rsidRPr="000327A7">
        <w:rPr>
          <w:bdr w:val="none" w:sz="0" w:space="0" w:color="auto" w:frame="1"/>
          <w:shd w:val="clear" w:color="auto" w:fill="FFFFFF"/>
          <w:lang w:val="uk-UA" w:eastAsia="uk-UA"/>
        </w:rPr>
        <w:t xml:space="preserve"> </w:t>
      </w:r>
      <w:r w:rsidRPr="000327A7">
        <w:rPr>
          <w:bdr w:val="none" w:sz="0" w:space="0" w:color="auto" w:frame="1"/>
          <w:shd w:val="clear" w:color="auto" w:fill="FFFFFF"/>
          <w:lang w:val="uk-UA" w:eastAsia="uk-UA"/>
        </w:rPr>
        <w:t>тощо.</w:t>
      </w:r>
    </w:p>
    <w:p w14:paraId="1A1EF18A" w14:textId="77777777" w:rsidR="0037754D" w:rsidRPr="000327A7" w:rsidRDefault="003F7901" w:rsidP="003906E0">
      <w:pPr>
        <w:pStyle w:val="a3"/>
        <w:numPr>
          <w:ilvl w:val="1"/>
          <w:numId w:val="9"/>
        </w:numPr>
        <w:shd w:val="clear" w:color="auto" w:fill="FFFFFF"/>
        <w:spacing w:line="276" w:lineRule="auto"/>
        <w:ind w:left="0" w:firstLine="0"/>
        <w:jc w:val="both"/>
        <w:rPr>
          <w:rFonts w:ascii="Arial" w:hAnsi="Arial" w:cs="Arial"/>
          <w:lang w:val="uk-UA" w:eastAsia="uk-UA"/>
        </w:rPr>
      </w:pPr>
      <w:r w:rsidRPr="000327A7">
        <w:rPr>
          <w:bdr w:val="none" w:sz="0" w:space="0" w:color="auto" w:frame="1"/>
          <w:shd w:val="clear" w:color="auto" w:fill="FFFFFF"/>
          <w:lang w:val="uk-UA" w:eastAsia="uk-UA"/>
        </w:rPr>
        <w:lastRenderedPageBreak/>
        <w:t>Ве</w:t>
      </w:r>
      <w:r w:rsidR="00A40956" w:rsidRPr="000327A7">
        <w:rPr>
          <w:bdr w:val="none" w:sz="0" w:space="0" w:color="auto" w:frame="1"/>
          <w:shd w:val="clear" w:color="auto" w:fill="FFFFFF"/>
          <w:lang w:val="uk-UA" w:eastAsia="uk-UA"/>
        </w:rPr>
        <w:t>сти</w:t>
      </w:r>
      <w:r w:rsidRPr="000327A7">
        <w:rPr>
          <w:bdr w:val="none" w:sz="0" w:space="0" w:color="auto" w:frame="1"/>
          <w:shd w:val="clear" w:color="auto" w:fill="FFFFFF"/>
          <w:lang w:val="uk-UA" w:eastAsia="uk-UA"/>
        </w:rPr>
        <w:t xml:space="preserve"> облік дітей дошкільного та шкільного віку у порядку, затвердженому Кабінетом Міністрів України.</w:t>
      </w:r>
    </w:p>
    <w:p w14:paraId="5F561883" w14:textId="77777777" w:rsidR="0037754D" w:rsidRPr="000327A7" w:rsidRDefault="00A40956" w:rsidP="003906E0">
      <w:pPr>
        <w:pStyle w:val="a3"/>
        <w:numPr>
          <w:ilvl w:val="1"/>
          <w:numId w:val="9"/>
        </w:numPr>
        <w:shd w:val="clear" w:color="auto" w:fill="FFFFFF"/>
        <w:spacing w:line="276" w:lineRule="auto"/>
        <w:ind w:left="0" w:firstLine="0"/>
        <w:jc w:val="both"/>
        <w:rPr>
          <w:rFonts w:ascii="Arial" w:hAnsi="Arial" w:cs="Arial"/>
          <w:lang w:val="uk-UA" w:eastAsia="uk-UA"/>
        </w:rPr>
      </w:pPr>
      <w:r w:rsidRPr="000327A7">
        <w:rPr>
          <w:bdr w:val="none" w:sz="0" w:space="0" w:color="auto" w:frame="1"/>
          <w:shd w:val="clear" w:color="auto" w:fill="FFFFFF"/>
          <w:lang w:val="uk-UA" w:eastAsia="uk-UA"/>
        </w:rPr>
        <w:t>Забезпечувати рівні умови розвитку закладів освіти всіх форм власності.</w:t>
      </w:r>
    </w:p>
    <w:p w14:paraId="32D05F75" w14:textId="77777777" w:rsidR="0037754D" w:rsidRPr="000327A7" w:rsidRDefault="005B2D1C" w:rsidP="003906E0">
      <w:pPr>
        <w:pStyle w:val="a3"/>
        <w:numPr>
          <w:ilvl w:val="1"/>
          <w:numId w:val="9"/>
        </w:numPr>
        <w:shd w:val="clear" w:color="auto" w:fill="FFFFFF"/>
        <w:spacing w:line="276" w:lineRule="auto"/>
        <w:ind w:left="0" w:firstLine="0"/>
        <w:jc w:val="both"/>
        <w:rPr>
          <w:rFonts w:ascii="Arial" w:hAnsi="Arial" w:cs="Arial"/>
          <w:lang w:val="uk-UA" w:eastAsia="uk-UA"/>
        </w:rPr>
      </w:pPr>
      <w:r w:rsidRPr="000327A7">
        <w:rPr>
          <w:bdr w:val="none" w:sz="0" w:space="0" w:color="auto" w:frame="1"/>
          <w:shd w:val="clear" w:color="auto" w:fill="FFFFFF"/>
          <w:lang w:val="uk-UA" w:eastAsia="uk-UA"/>
        </w:rPr>
        <w:t>Здійснювати контроль за використанням закладами і установами освіти публічних коштів.</w:t>
      </w:r>
    </w:p>
    <w:p w14:paraId="0F1270EF" w14:textId="77777777" w:rsidR="0037754D" w:rsidRPr="000327A7" w:rsidRDefault="003F7901" w:rsidP="003906E0">
      <w:pPr>
        <w:pStyle w:val="a3"/>
        <w:numPr>
          <w:ilvl w:val="1"/>
          <w:numId w:val="9"/>
        </w:numPr>
        <w:shd w:val="clear" w:color="auto" w:fill="FFFFFF"/>
        <w:spacing w:line="276" w:lineRule="auto"/>
        <w:ind w:left="0" w:firstLine="0"/>
        <w:jc w:val="both"/>
        <w:rPr>
          <w:rFonts w:ascii="Arial" w:hAnsi="Arial" w:cs="Arial"/>
          <w:lang w:val="uk-UA" w:eastAsia="uk-UA"/>
        </w:rPr>
      </w:pPr>
      <w:r w:rsidRPr="000327A7">
        <w:rPr>
          <w:bdr w:val="none" w:sz="0" w:space="0" w:color="auto" w:frame="1"/>
          <w:shd w:val="clear" w:color="auto" w:fill="FFFFFF"/>
          <w:lang w:val="uk-UA" w:eastAsia="uk-UA"/>
        </w:rPr>
        <w:t>Оприлюднювати офіційну звітність про всі отримані та використані кошти, а також перелік і вартість товарів, робіт, послуг, спрямованих на потреби кожного із заснованих радою закладів освіти та інші видатки у сфері освіти.</w:t>
      </w:r>
    </w:p>
    <w:p w14:paraId="0C983ACA" w14:textId="53CA1EB6" w:rsidR="00343232" w:rsidRPr="000327A7" w:rsidRDefault="003F7901" w:rsidP="003906E0">
      <w:pPr>
        <w:pStyle w:val="a3"/>
        <w:numPr>
          <w:ilvl w:val="1"/>
          <w:numId w:val="9"/>
        </w:numPr>
        <w:shd w:val="clear" w:color="auto" w:fill="FFFFFF"/>
        <w:spacing w:line="276" w:lineRule="auto"/>
        <w:ind w:left="0" w:firstLine="0"/>
        <w:jc w:val="both"/>
        <w:rPr>
          <w:rFonts w:ascii="Arial" w:hAnsi="Arial" w:cs="Arial"/>
          <w:lang w:val="uk-UA" w:eastAsia="uk-UA"/>
        </w:rPr>
      </w:pPr>
      <w:r w:rsidRPr="000327A7">
        <w:rPr>
          <w:bdr w:val="none" w:sz="0" w:space="0" w:color="auto" w:frame="1"/>
          <w:shd w:val="clear" w:color="auto" w:fill="FFFFFF"/>
          <w:lang w:val="uk-UA" w:eastAsia="uk-UA"/>
        </w:rPr>
        <w:t>Оприлюднювати на своєму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14:paraId="38AAC599" w14:textId="615C8F63" w:rsidR="0037754D" w:rsidRPr="000327A7" w:rsidRDefault="00A744F3" w:rsidP="003906E0">
      <w:pPr>
        <w:pStyle w:val="a3"/>
        <w:numPr>
          <w:ilvl w:val="1"/>
          <w:numId w:val="9"/>
        </w:numPr>
        <w:shd w:val="clear" w:color="auto" w:fill="FFFFFF"/>
        <w:spacing w:line="276" w:lineRule="auto"/>
        <w:ind w:left="0" w:firstLine="0"/>
        <w:jc w:val="both"/>
        <w:rPr>
          <w:rFonts w:ascii="Arial" w:hAnsi="Arial" w:cs="Arial"/>
          <w:lang w:val="uk-UA" w:eastAsia="uk-UA"/>
        </w:rPr>
      </w:pPr>
      <w:r w:rsidRPr="000327A7">
        <w:rPr>
          <w:bdr w:val="none" w:sz="0" w:space="0" w:color="auto" w:frame="1"/>
          <w:shd w:val="clear" w:color="auto" w:fill="FFFFFF"/>
          <w:lang w:val="uk-UA" w:eastAsia="uk-UA"/>
        </w:rPr>
        <w:t>Здійснювати інші повноваження у сфері освіти, передбачені чинним законодавством.</w:t>
      </w:r>
    </w:p>
    <w:p w14:paraId="1D6D06A7" w14:textId="4A187186" w:rsidR="00CA7DB0" w:rsidRPr="000327A7" w:rsidRDefault="00CA7DB0" w:rsidP="003906E0">
      <w:pPr>
        <w:pStyle w:val="a3"/>
        <w:numPr>
          <w:ilvl w:val="0"/>
          <w:numId w:val="9"/>
        </w:numPr>
        <w:shd w:val="clear" w:color="auto" w:fill="FFFFFF"/>
        <w:spacing w:line="276" w:lineRule="auto"/>
        <w:ind w:left="0" w:firstLine="0"/>
        <w:jc w:val="both"/>
        <w:rPr>
          <w:rFonts w:ascii="Arial" w:hAnsi="Arial" w:cs="Arial"/>
          <w:lang w:val="uk-UA" w:eastAsia="uk-UA"/>
        </w:rPr>
      </w:pPr>
      <w:r w:rsidRPr="000327A7">
        <w:rPr>
          <w:lang w:val="uk-UA"/>
        </w:rPr>
        <w:t>Контроль за виконанням даного рішення покласти на постійну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14:paraId="4E4F55B7" w14:textId="55460A93" w:rsidR="00056766" w:rsidRPr="000327A7" w:rsidRDefault="00056766" w:rsidP="002202BB">
      <w:pPr>
        <w:tabs>
          <w:tab w:val="left" w:pos="6108"/>
        </w:tabs>
        <w:spacing w:line="360" w:lineRule="auto"/>
        <w:jc w:val="both"/>
        <w:rPr>
          <w:b/>
          <w:lang w:val="uk-UA"/>
        </w:rPr>
      </w:pPr>
    </w:p>
    <w:p w14:paraId="7F5E25B4" w14:textId="2F52890E" w:rsidR="003906E0" w:rsidRPr="000327A7" w:rsidRDefault="003906E0" w:rsidP="002202BB">
      <w:pPr>
        <w:spacing w:line="360" w:lineRule="auto"/>
        <w:jc w:val="both"/>
        <w:rPr>
          <w:b/>
          <w:lang w:val="uk-UA"/>
        </w:rPr>
      </w:pPr>
    </w:p>
    <w:p w14:paraId="055F5505" w14:textId="77777777" w:rsidR="003906E0" w:rsidRPr="000327A7" w:rsidRDefault="003906E0" w:rsidP="002202BB">
      <w:pPr>
        <w:spacing w:line="360" w:lineRule="auto"/>
        <w:jc w:val="both"/>
        <w:rPr>
          <w:b/>
          <w:lang w:val="uk-UA"/>
        </w:rPr>
      </w:pPr>
    </w:p>
    <w:p w14:paraId="54982392" w14:textId="0593D3C0" w:rsidR="00056766" w:rsidRPr="000327A7" w:rsidRDefault="00DE3E0B" w:rsidP="002202BB">
      <w:pPr>
        <w:spacing w:line="360" w:lineRule="auto"/>
        <w:jc w:val="both"/>
        <w:rPr>
          <w:lang w:val="uk-UA"/>
        </w:rPr>
      </w:pPr>
      <w:r w:rsidRPr="000327A7">
        <w:rPr>
          <w:b/>
          <w:lang w:val="uk-UA"/>
        </w:rPr>
        <w:t>Секретар ради                                                                              Тарас ШАПРАВСЬКИЙ</w:t>
      </w:r>
    </w:p>
    <w:sectPr w:rsidR="00056766" w:rsidRPr="000327A7" w:rsidSect="00124B6C">
      <w:headerReference w:type="even" r:id="rId9"/>
      <w:headerReference w:type="default" r:id="rId10"/>
      <w:footerReference w:type="even" r:id="rId11"/>
      <w:footerReference w:type="default" r:id="rId12"/>
      <w:headerReference w:type="first" r:id="rId13"/>
      <w:footerReference w:type="first" r:id="rId1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970122" w14:textId="77777777" w:rsidR="001314AB" w:rsidRDefault="001314AB">
      <w:r>
        <w:separator/>
      </w:r>
    </w:p>
  </w:endnote>
  <w:endnote w:type="continuationSeparator" w:id="0">
    <w:p w14:paraId="61AEF292" w14:textId="77777777" w:rsidR="001314AB" w:rsidRDefault="00131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3DE31" w14:textId="77777777" w:rsidR="00FB13CD" w:rsidRDefault="001314AB">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B8980" w14:textId="77777777" w:rsidR="00FB13CD" w:rsidRDefault="001314AB">
    <w:pPr>
      <w:pStyle w:val="ac"/>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A7C76" w14:textId="77777777" w:rsidR="00FB13CD" w:rsidRDefault="001314AB">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652006" w14:textId="77777777" w:rsidR="001314AB" w:rsidRDefault="001314AB">
      <w:r>
        <w:separator/>
      </w:r>
    </w:p>
  </w:footnote>
  <w:footnote w:type="continuationSeparator" w:id="0">
    <w:p w14:paraId="483A5A8F" w14:textId="77777777" w:rsidR="001314AB" w:rsidRDefault="001314A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776DD" w14:textId="77777777" w:rsidR="00FB13CD" w:rsidRDefault="001314AB">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77B8A" w14:textId="77777777" w:rsidR="00FB13CD" w:rsidRDefault="001314AB">
    <w:pPr>
      <w:pStyle w:val="a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8A145" w14:textId="77777777" w:rsidR="00FB13CD" w:rsidRDefault="001314AB">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A3E11"/>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D0A521B"/>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5991989"/>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6EF57BE"/>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146"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1D62C66"/>
    <w:multiLevelType w:val="multilevel"/>
    <w:tmpl w:val="312E2A4E"/>
    <w:lvl w:ilvl="0">
      <w:start w:val="1"/>
      <w:numFmt w:val="decimal"/>
      <w:lvlText w:val="%1."/>
      <w:lvlJc w:val="left"/>
      <w:pPr>
        <w:ind w:left="450" w:hanging="450"/>
      </w:pPr>
      <w:rPr>
        <w:rFonts w:cs="Times New Roman" w:hint="default"/>
        <w:b w:val="0"/>
      </w:rPr>
    </w:lvl>
    <w:lvl w:ilvl="1">
      <w:start w:val="1"/>
      <w:numFmt w:val="decimal"/>
      <w:lvlText w:val="%2."/>
      <w:lvlJc w:val="left"/>
      <w:pPr>
        <w:ind w:left="720" w:hanging="720"/>
      </w:pPr>
      <w:rPr>
        <w:rFonts w:ascii="Times New Roman" w:eastAsia="Times New Roman" w:hAnsi="Times New Roman" w:cs="Times New Roman"/>
        <w:color w:val="auto"/>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15:restartNumberingAfterBreak="0">
    <w:nsid w:val="35472723"/>
    <w:multiLevelType w:val="hybridMultilevel"/>
    <w:tmpl w:val="6AA0E374"/>
    <w:lvl w:ilvl="0" w:tplc="827EA57A">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A227077"/>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1C0B5F"/>
    <w:multiLevelType w:val="multilevel"/>
    <w:tmpl w:val="D38AD9EC"/>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080" w:hanging="720"/>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2160" w:hanging="180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abstractNum w:abstractNumId="8" w15:restartNumberingAfterBreak="0">
    <w:nsid w:val="6803023F"/>
    <w:multiLevelType w:val="multilevel"/>
    <w:tmpl w:val="58924E00"/>
    <w:lvl w:ilvl="0">
      <w:start w:val="1"/>
      <w:numFmt w:val="decimal"/>
      <w:lvlText w:val="%1."/>
      <w:lvlJc w:val="left"/>
      <w:pPr>
        <w:ind w:left="927" w:hanging="360"/>
      </w:pPr>
      <w:rPr>
        <w:rFonts w:hint="default"/>
      </w:rPr>
    </w:lvl>
    <w:lvl w:ilvl="1">
      <w:start w:val="1"/>
      <w:numFmt w:val="decimal"/>
      <w:isLgl/>
      <w:lvlText w:val="%1.%2."/>
      <w:lvlJc w:val="left"/>
      <w:pPr>
        <w:ind w:left="1790" w:hanging="360"/>
      </w:pPr>
      <w:rPr>
        <w:rFonts w:hint="default"/>
        <w:b w:val="0"/>
      </w:rPr>
    </w:lvl>
    <w:lvl w:ilvl="2">
      <w:start w:val="1"/>
      <w:numFmt w:val="decimal"/>
      <w:isLgl/>
      <w:lvlText w:val="%1.%2.%3."/>
      <w:lvlJc w:val="left"/>
      <w:pPr>
        <w:ind w:left="3013" w:hanging="720"/>
      </w:pPr>
      <w:rPr>
        <w:rFonts w:hint="default"/>
        <w:b w:val="0"/>
      </w:rPr>
    </w:lvl>
    <w:lvl w:ilvl="3">
      <w:start w:val="1"/>
      <w:numFmt w:val="decimal"/>
      <w:isLgl/>
      <w:lvlText w:val="%1.%2.%3.%4."/>
      <w:lvlJc w:val="left"/>
      <w:pPr>
        <w:ind w:left="3876" w:hanging="720"/>
      </w:pPr>
      <w:rPr>
        <w:rFonts w:hint="default"/>
        <w:b w:val="0"/>
      </w:rPr>
    </w:lvl>
    <w:lvl w:ilvl="4">
      <w:start w:val="1"/>
      <w:numFmt w:val="decimal"/>
      <w:isLgl/>
      <w:lvlText w:val="%1.%2.%3.%4.%5."/>
      <w:lvlJc w:val="left"/>
      <w:pPr>
        <w:ind w:left="5099" w:hanging="1080"/>
      </w:pPr>
      <w:rPr>
        <w:rFonts w:hint="default"/>
        <w:b w:val="0"/>
      </w:rPr>
    </w:lvl>
    <w:lvl w:ilvl="5">
      <w:start w:val="1"/>
      <w:numFmt w:val="decimal"/>
      <w:isLgl/>
      <w:lvlText w:val="%1.%2.%3.%4.%5.%6."/>
      <w:lvlJc w:val="left"/>
      <w:pPr>
        <w:ind w:left="5962" w:hanging="1080"/>
      </w:pPr>
      <w:rPr>
        <w:rFonts w:hint="default"/>
        <w:b w:val="0"/>
      </w:rPr>
    </w:lvl>
    <w:lvl w:ilvl="6">
      <w:start w:val="1"/>
      <w:numFmt w:val="decimal"/>
      <w:isLgl/>
      <w:lvlText w:val="%1.%2.%3.%4.%5.%6.%7."/>
      <w:lvlJc w:val="left"/>
      <w:pPr>
        <w:ind w:left="7185" w:hanging="1440"/>
      </w:pPr>
      <w:rPr>
        <w:rFonts w:hint="default"/>
        <w:b w:val="0"/>
      </w:rPr>
    </w:lvl>
    <w:lvl w:ilvl="7">
      <w:start w:val="1"/>
      <w:numFmt w:val="decimal"/>
      <w:isLgl/>
      <w:lvlText w:val="%1.%2.%3.%4.%5.%6.%7.%8."/>
      <w:lvlJc w:val="left"/>
      <w:pPr>
        <w:ind w:left="8048" w:hanging="1440"/>
      </w:pPr>
      <w:rPr>
        <w:rFonts w:hint="default"/>
        <w:b w:val="0"/>
      </w:rPr>
    </w:lvl>
    <w:lvl w:ilvl="8">
      <w:start w:val="1"/>
      <w:numFmt w:val="decimal"/>
      <w:isLgl/>
      <w:lvlText w:val="%1.%2.%3.%4.%5.%6.%7.%8.%9."/>
      <w:lvlJc w:val="left"/>
      <w:pPr>
        <w:ind w:left="9271" w:hanging="1800"/>
      </w:pPr>
      <w:rPr>
        <w:rFonts w:hint="default"/>
        <w:b w:val="0"/>
      </w:rPr>
    </w:lvl>
  </w:abstractNum>
  <w:num w:numId="1">
    <w:abstractNumId w:val="4"/>
  </w:num>
  <w:num w:numId="2">
    <w:abstractNumId w:val="1"/>
  </w:num>
  <w:num w:numId="3">
    <w:abstractNumId w:val="5"/>
  </w:num>
  <w:num w:numId="4">
    <w:abstractNumId w:val="2"/>
  </w:num>
  <w:num w:numId="5">
    <w:abstractNumId w:val="0"/>
  </w:num>
  <w:num w:numId="6">
    <w:abstractNumId w:val="3"/>
  </w:num>
  <w:num w:numId="7">
    <w:abstractNumId w:val="8"/>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2B8"/>
    <w:rsid w:val="00001E11"/>
    <w:rsid w:val="000154B6"/>
    <w:rsid w:val="00027321"/>
    <w:rsid w:val="000327A7"/>
    <w:rsid w:val="0003751A"/>
    <w:rsid w:val="00052E12"/>
    <w:rsid w:val="000544FC"/>
    <w:rsid w:val="00056766"/>
    <w:rsid w:val="00064D5F"/>
    <w:rsid w:val="000723F1"/>
    <w:rsid w:val="00074287"/>
    <w:rsid w:val="00082259"/>
    <w:rsid w:val="000960C4"/>
    <w:rsid w:val="000A43F8"/>
    <w:rsid w:val="000A48A2"/>
    <w:rsid w:val="000A5609"/>
    <w:rsid w:val="000A69F2"/>
    <w:rsid w:val="000B0111"/>
    <w:rsid w:val="000B5C6C"/>
    <w:rsid w:val="000C2784"/>
    <w:rsid w:val="000D1832"/>
    <w:rsid w:val="000E0CE0"/>
    <w:rsid w:val="000F29F7"/>
    <w:rsid w:val="000F35F2"/>
    <w:rsid w:val="000F6512"/>
    <w:rsid w:val="00106A61"/>
    <w:rsid w:val="001149AB"/>
    <w:rsid w:val="0011593B"/>
    <w:rsid w:val="00122155"/>
    <w:rsid w:val="00124B6C"/>
    <w:rsid w:val="001314AB"/>
    <w:rsid w:val="00135924"/>
    <w:rsid w:val="0015044F"/>
    <w:rsid w:val="00170286"/>
    <w:rsid w:val="001752A2"/>
    <w:rsid w:val="00186894"/>
    <w:rsid w:val="0019000F"/>
    <w:rsid w:val="001A0900"/>
    <w:rsid w:val="001B72B0"/>
    <w:rsid w:val="001D1188"/>
    <w:rsid w:val="001D7177"/>
    <w:rsid w:val="001E0693"/>
    <w:rsid w:val="001E07F8"/>
    <w:rsid w:val="001E1332"/>
    <w:rsid w:val="001E6DBC"/>
    <w:rsid w:val="001F6796"/>
    <w:rsid w:val="00202A7F"/>
    <w:rsid w:val="00216926"/>
    <w:rsid w:val="002202BB"/>
    <w:rsid w:val="00243017"/>
    <w:rsid w:val="002570B9"/>
    <w:rsid w:val="0027487B"/>
    <w:rsid w:val="00283BDF"/>
    <w:rsid w:val="00287622"/>
    <w:rsid w:val="00297E73"/>
    <w:rsid w:val="002A03E2"/>
    <w:rsid w:val="002A10FA"/>
    <w:rsid w:val="002A242F"/>
    <w:rsid w:val="002C053E"/>
    <w:rsid w:val="002C28FD"/>
    <w:rsid w:val="002C390C"/>
    <w:rsid w:val="002C431A"/>
    <w:rsid w:val="002C7826"/>
    <w:rsid w:val="002D57E1"/>
    <w:rsid w:val="002D79D2"/>
    <w:rsid w:val="002E681F"/>
    <w:rsid w:val="002F14BB"/>
    <w:rsid w:val="002F7027"/>
    <w:rsid w:val="00300666"/>
    <w:rsid w:val="0030289D"/>
    <w:rsid w:val="0031327C"/>
    <w:rsid w:val="003175A8"/>
    <w:rsid w:val="003366B4"/>
    <w:rsid w:val="00343232"/>
    <w:rsid w:val="0036219A"/>
    <w:rsid w:val="00364D65"/>
    <w:rsid w:val="003658AB"/>
    <w:rsid w:val="00371D8F"/>
    <w:rsid w:val="00374B91"/>
    <w:rsid w:val="0037754D"/>
    <w:rsid w:val="003906E0"/>
    <w:rsid w:val="00396E2F"/>
    <w:rsid w:val="003A554C"/>
    <w:rsid w:val="003C11C7"/>
    <w:rsid w:val="003C310B"/>
    <w:rsid w:val="003C58A8"/>
    <w:rsid w:val="003E1149"/>
    <w:rsid w:val="003E5BB7"/>
    <w:rsid w:val="003F22C6"/>
    <w:rsid w:val="003F7901"/>
    <w:rsid w:val="00400FA5"/>
    <w:rsid w:val="004101CA"/>
    <w:rsid w:val="00413E78"/>
    <w:rsid w:val="0041490B"/>
    <w:rsid w:val="00415B1B"/>
    <w:rsid w:val="00417B89"/>
    <w:rsid w:val="00425417"/>
    <w:rsid w:val="00425C80"/>
    <w:rsid w:val="004332C7"/>
    <w:rsid w:val="004406F3"/>
    <w:rsid w:val="00441F50"/>
    <w:rsid w:val="004437C6"/>
    <w:rsid w:val="0044657D"/>
    <w:rsid w:val="004546CF"/>
    <w:rsid w:val="00462DD6"/>
    <w:rsid w:val="00464133"/>
    <w:rsid w:val="0046549C"/>
    <w:rsid w:val="004821C9"/>
    <w:rsid w:val="00483573"/>
    <w:rsid w:val="00484951"/>
    <w:rsid w:val="00485239"/>
    <w:rsid w:val="00487AAF"/>
    <w:rsid w:val="00495C99"/>
    <w:rsid w:val="004965E3"/>
    <w:rsid w:val="004B2A20"/>
    <w:rsid w:val="004B75EF"/>
    <w:rsid w:val="004D065A"/>
    <w:rsid w:val="004D1026"/>
    <w:rsid w:val="004D3600"/>
    <w:rsid w:val="004E2F00"/>
    <w:rsid w:val="004F506D"/>
    <w:rsid w:val="004F69E9"/>
    <w:rsid w:val="00513846"/>
    <w:rsid w:val="00513F6A"/>
    <w:rsid w:val="00514272"/>
    <w:rsid w:val="00521A88"/>
    <w:rsid w:val="00524F48"/>
    <w:rsid w:val="005710C0"/>
    <w:rsid w:val="005755F4"/>
    <w:rsid w:val="0058058A"/>
    <w:rsid w:val="00582000"/>
    <w:rsid w:val="0058284D"/>
    <w:rsid w:val="005A6255"/>
    <w:rsid w:val="005B2D1C"/>
    <w:rsid w:val="005B5068"/>
    <w:rsid w:val="005C0C7D"/>
    <w:rsid w:val="005C1642"/>
    <w:rsid w:val="005F6B74"/>
    <w:rsid w:val="006012F4"/>
    <w:rsid w:val="00604F77"/>
    <w:rsid w:val="00605D8B"/>
    <w:rsid w:val="00612459"/>
    <w:rsid w:val="00617131"/>
    <w:rsid w:val="00630B12"/>
    <w:rsid w:val="00645079"/>
    <w:rsid w:val="00676540"/>
    <w:rsid w:val="00687CB3"/>
    <w:rsid w:val="006976BC"/>
    <w:rsid w:val="006A0374"/>
    <w:rsid w:val="006A39E3"/>
    <w:rsid w:val="006A3E16"/>
    <w:rsid w:val="006B0509"/>
    <w:rsid w:val="006B1511"/>
    <w:rsid w:val="006B612E"/>
    <w:rsid w:val="006C0B77"/>
    <w:rsid w:val="006D7F20"/>
    <w:rsid w:val="006E1EB2"/>
    <w:rsid w:val="006E6EDA"/>
    <w:rsid w:val="006F0A68"/>
    <w:rsid w:val="007150A7"/>
    <w:rsid w:val="00732CDC"/>
    <w:rsid w:val="00736C18"/>
    <w:rsid w:val="00743182"/>
    <w:rsid w:val="007657EB"/>
    <w:rsid w:val="00775047"/>
    <w:rsid w:val="00783AC1"/>
    <w:rsid w:val="00786B23"/>
    <w:rsid w:val="007B4B4C"/>
    <w:rsid w:val="007B75EC"/>
    <w:rsid w:val="007C124D"/>
    <w:rsid w:val="007C2286"/>
    <w:rsid w:val="007E21D4"/>
    <w:rsid w:val="008040A4"/>
    <w:rsid w:val="00804D23"/>
    <w:rsid w:val="00805876"/>
    <w:rsid w:val="00810ACB"/>
    <w:rsid w:val="00811A58"/>
    <w:rsid w:val="00820412"/>
    <w:rsid w:val="008242FF"/>
    <w:rsid w:val="00827742"/>
    <w:rsid w:val="00834C2D"/>
    <w:rsid w:val="00835B7F"/>
    <w:rsid w:val="008462A1"/>
    <w:rsid w:val="00853A3A"/>
    <w:rsid w:val="0085540F"/>
    <w:rsid w:val="00870751"/>
    <w:rsid w:val="00873007"/>
    <w:rsid w:val="00874FC9"/>
    <w:rsid w:val="00885A4A"/>
    <w:rsid w:val="00897FFA"/>
    <w:rsid w:val="008A5C0A"/>
    <w:rsid w:val="008B5315"/>
    <w:rsid w:val="008B5664"/>
    <w:rsid w:val="008D4B04"/>
    <w:rsid w:val="008E25CC"/>
    <w:rsid w:val="008E3C38"/>
    <w:rsid w:val="008F33EA"/>
    <w:rsid w:val="00903B27"/>
    <w:rsid w:val="0091202D"/>
    <w:rsid w:val="00922C48"/>
    <w:rsid w:val="00935166"/>
    <w:rsid w:val="00955960"/>
    <w:rsid w:val="00961285"/>
    <w:rsid w:val="00967063"/>
    <w:rsid w:val="00973225"/>
    <w:rsid w:val="009A1A32"/>
    <w:rsid w:val="009B4B26"/>
    <w:rsid w:val="009C0B2D"/>
    <w:rsid w:val="009C5DF3"/>
    <w:rsid w:val="009E7CBF"/>
    <w:rsid w:val="009F176A"/>
    <w:rsid w:val="00A001C4"/>
    <w:rsid w:val="00A03308"/>
    <w:rsid w:val="00A07F25"/>
    <w:rsid w:val="00A1123E"/>
    <w:rsid w:val="00A173EA"/>
    <w:rsid w:val="00A22876"/>
    <w:rsid w:val="00A27F0E"/>
    <w:rsid w:val="00A35D06"/>
    <w:rsid w:val="00A40956"/>
    <w:rsid w:val="00A47E4A"/>
    <w:rsid w:val="00A542F8"/>
    <w:rsid w:val="00A62019"/>
    <w:rsid w:val="00A71835"/>
    <w:rsid w:val="00A71882"/>
    <w:rsid w:val="00A744F3"/>
    <w:rsid w:val="00AA4668"/>
    <w:rsid w:val="00AB38CE"/>
    <w:rsid w:val="00AB6966"/>
    <w:rsid w:val="00AC20C2"/>
    <w:rsid w:val="00AD5735"/>
    <w:rsid w:val="00AE0CF3"/>
    <w:rsid w:val="00AE0E5B"/>
    <w:rsid w:val="00AE394F"/>
    <w:rsid w:val="00AE4B67"/>
    <w:rsid w:val="00AE7E89"/>
    <w:rsid w:val="00AF1CA1"/>
    <w:rsid w:val="00AF21C6"/>
    <w:rsid w:val="00B04490"/>
    <w:rsid w:val="00B16040"/>
    <w:rsid w:val="00B2491C"/>
    <w:rsid w:val="00B47EFB"/>
    <w:rsid w:val="00B500D9"/>
    <w:rsid w:val="00B63B00"/>
    <w:rsid w:val="00B66E04"/>
    <w:rsid w:val="00B67F13"/>
    <w:rsid w:val="00B77E7B"/>
    <w:rsid w:val="00B87BE0"/>
    <w:rsid w:val="00B915B7"/>
    <w:rsid w:val="00B91BD0"/>
    <w:rsid w:val="00BA497D"/>
    <w:rsid w:val="00BA5414"/>
    <w:rsid w:val="00BB14A0"/>
    <w:rsid w:val="00BC07C3"/>
    <w:rsid w:val="00BE2008"/>
    <w:rsid w:val="00BE5102"/>
    <w:rsid w:val="00BF07F6"/>
    <w:rsid w:val="00BF3230"/>
    <w:rsid w:val="00BF7CBE"/>
    <w:rsid w:val="00C12809"/>
    <w:rsid w:val="00C2212B"/>
    <w:rsid w:val="00C30E0E"/>
    <w:rsid w:val="00C50982"/>
    <w:rsid w:val="00C55F82"/>
    <w:rsid w:val="00C62CE2"/>
    <w:rsid w:val="00C729B4"/>
    <w:rsid w:val="00C756DB"/>
    <w:rsid w:val="00C91FE0"/>
    <w:rsid w:val="00C95470"/>
    <w:rsid w:val="00C95F4C"/>
    <w:rsid w:val="00C978F5"/>
    <w:rsid w:val="00CA2BC4"/>
    <w:rsid w:val="00CA73E5"/>
    <w:rsid w:val="00CA7DB0"/>
    <w:rsid w:val="00CB1E79"/>
    <w:rsid w:val="00CC23ED"/>
    <w:rsid w:val="00CC49A0"/>
    <w:rsid w:val="00CC5881"/>
    <w:rsid w:val="00CD2D26"/>
    <w:rsid w:val="00CD3F86"/>
    <w:rsid w:val="00CF6294"/>
    <w:rsid w:val="00D04F29"/>
    <w:rsid w:val="00D0556D"/>
    <w:rsid w:val="00D0623E"/>
    <w:rsid w:val="00D0642E"/>
    <w:rsid w:val="00D12D6E"/>
    <w:rsid w:val="00D1481D"/>
    <w:rsid w:val="00D1522F"/>
    <w:rsid w:val="00D212A0"/>
    <w:rsid w:val="00D22CF9"/>
    <w:rsid w:val="00D3544E"/>
    <w:rsid w:val="00D44AD5"/>
    <w:rsid w:val="00D46141"/>
    <w:rsid w:val="00D46D54"/>
    <w:rsid w:val="00D50D8C"/>
    <w:rsid w:val="00D654DB"/>
    <w:rsid w:val="00D82FE3"/>
    <w:rsid w:val="00D84D53"/>
    <w:rsid w:val="00D91572"/>
    <w:rsid w:val="00D93AFC"/>
    <w:rsid w:val="00DA2002"/>
    <w:rsid w:val="00DB2978"/>
    <w:rsid w:val="00DD37AD"/>
    <w:rsid w:val="00DE3E0B"/>
    <w:rsid w:val="00DE42B8"/>
    <w:rsid w:val="00DF05C4"/>
    <w:rsid w:val="00E005AA"/>
    <w:rsid w:val="00E0604C"/>
    <w:rsid w:val="00E07C09"/>
    <w:rsid w:val="00E10BD9"/>
    <w:rsid w:val="00E14D26"/>
    <w:rsid w:val="00E16AF0"/>
    <w:rsid w:val="00E250F1"/>
    <w:rsid w:val="00E30845"/>
    <w:rsid w:val="00E34DA9"/>
    <w:rsid w:val="00E40A51"/>
    <w:rsid w:val="00E51196"/>
    <w:rsid w:val="00E54769"/>
    <w:rsid w:val="00E74591"/>
    <w:rsid w:val="00E9321F"/>
    <w:rsid w:val="00E964A1"/>
    <w:rsid w:val="00EA2594"/>
    <w:rsid w:val="00EA59DF"/>
    <w:rsid w:val="00EB5E5D"/>
    <w:rsid w:val="00EC5CB5"/>
    <w:rsid w:val="00ED33E8"/>
    <w:rsid w:val="00EE4070"/>
    <w:rsid w:val="00EE624D"/>
    <w:rsid w:val="00F12C76"/>
    <w:rsid w:val="00F13667"/>
    <w:rsid w:val="00F33808"/>
    <w:rsid w:val="00F37C1A"/>
    <w:rsid w:val="00F44F99"/>
    <w:rsid w:val="00F52C4A"/>
    <w:rsid w:val="00F57290"/>
    <w:rsid w:val="00F80C0F"/>
    <w:rsid w:val="00F84379"/>
    <w:rsid w:val="00F91DA2"/>
    <w:rsid w:val="00FA50E1"/>
    <w:rsid w:val="00FB3A6A"/>
    <w:rsid w:val="00FB68A4"/>
    <w:rsid w:val="00FB7283"/>
    <w:rsid w:val="00FC5D10"/>
    <w:rsid w:val="00FD5974"/>
    <w:rsid w:val="00FE55C2"/>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64B42"/>
  <w15:chartTrackingRefBased/>
  <w15:docId w15:val="{EB3E2EF9-8AA8-4EC9-8996-784B98001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766"/>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056766"/>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6766"/>
    <w:rPr>
      <w:rFonts w:ascii="Times New Roman" w:eastAsia="Times New Roman" w:hAnsi="Times New Roman" w:cs="Times New Roman"/>
      <w:sz w:val="24"/>
      <w:szCs w:val="20"/>
      <w:lang w:eastAsia="ru-RU"/>
    </w:rPr>
  </w:style>
  <w:style w:type="paragraph" w:styleId="a3">
    <w:name w:val="List Paragraph"/>
    <w:basedOn w:val="a"/>
    <w:uiPriority w:val="34"/>
    <w:qFormat/>
    <w:rsid w:val="00056766"/>
    <w:pPr>
      <w:ind w:left="720"/>
      <w:contextualSpacing/>
    </w:pPr>
  </w:style>
  <w:style w:type="paragraph" w:styleId="a4">
    <w:name w:val="Normal (Web)"/>
    <w:basedOn w:val="a"/>
    <w:uiPriority w:val="99"/>
    <w:rsid w:val="00056766"/>
    <w:pPr>
      <w:spacing w:after="312"/>
    </w:pPr>
    <w:rPr>
      <w:rFonts w:ascii="Verdana" w:hAnsi="Verdana"/>
    </w:rPr>
  </w:style>
  <w:style w:type="character" w:customStyle="1" w:styleId="a5">
    <w:name w:val="Название Знак"/>
    <w:locked/>
    <w:rsid w:val="00056766"/>
    <w:rPr>
      <w:rFonts w:ascii="Times New Roman" w:eastAsia="Calibri" w:hAnsi="Times New Roman" w:cs="Times New Roman"/>
      <w:b/>
      <w:i/>
      <w:sz w:val="20"/>
      <w:szCs w:val="20"/>
      <w:lang w:val="uk-UA" w:eastAsia="ru-RU"/>
    </w:rPr>
  </w:style>
  <w:style w:type="character" w:styleId="a6">
    <w:name w:val="Emphasis"/>
    <w:basedOn w:val="a0"/>
    <w:uiPriority w:val="20"/>
    <w:qFormat/>
    <w:rsid w:val="00056766"/>
    <w:rPr>
      <w:i/>
      <w:iCs/>
    </w:rPr>
  </w:style>
  <w:style w:type="character" w:styleId="a7">
    <w:name w:val="Strong"/>
    <w:basedOn w:val="a0"/>
    <w:uiPriority w:val="22"/>
    <w:qFormat/>
    <w:rsid w:val="00056766"/>
    <w:rPr>
      <w:b/>
      <w:bCs/>
    </w:rPr>
  </w:style>
  <w:style w:type="paragraph" w:styleId="a8">
    <w:name w:val="No Spacing"/>
    <w:basedOn w:val="a"/>
    <w:uiPriority w:val="1"/>
    <w:qFormat/>
    <w:rsid w:val="00056766"/>
    <w:pPr>
      <w:spacing w:before="100" w:beforeAutospacing="1" w:after="100" w:afterAutospacing="1"/>
    </w:pPr>
  </w:style>
  <w:style w:type="table" w:styleId="a9">
    <w:name w:val="Table Grid"/>
    <w:basedOn w:val="a1"/>
    <w:uiPriority w:val="59"/>
    <w:rsid w:val="000567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056766"/>
    <w:pPr>
      <w:tabs>
        <w:tab w:val="center" w:pos="4677"/>
        <w:tab w:val="right" w:pos="9355"/>
      </w:tabs>
    </w:pPr>
  </w:style>
  <w:style w:type="character" w:customStyle="1" w:styleId="ab">
    <w:name w:val="Верхний колонтитул Знак"/>
    <w:basedOn w:val="a0"/>
    <w:link w:val="aa"/>
    <w:uiPriority w:val="99"/>
    <w:rsid w:val="00056766"/>
    <w:rPr>
      <w:rFonts w:ascii="Times New Roman" w:eastAsia="Times New Roman" w:hAnsi="Times New Roman" w:cs="Times New Roman"/>
      <w:sz w:val="24"/>
      <w:szCs w:val="24"/>
      <w:lang w:val="ru-RU" w:eastAsia="ru-RU"/>
    </w:rPr>
  </w:style>
  <w:style w:type="paragraph" w:styleId="ac">
    <w:name w:val="footer"/>
    <w:basedOn w:val="a"/>
    <w:link w:val="ad"/>
    <w:uiPriority w:val="99"/>
    <w:unhideWhenUsed/>
    <w:rsid w:val="00056766"/>
    <w:pPr>
      <w:tabs>
        <w:tab w:val="center" w:pos="4677"/>
        <w:tab w:val="right" w:pos="9355"/>
      </w:tabs>
    </w:pPr>
  </w:style>
  <w:style w:type="character" w:customStyle="1" w:styleId="ad">
    <w:name w:val="Нижний колонтитул Знак"/>
    <w:basedOn w:val="a0"/>
    <w:link w:val="ac"/>
    <w:uiPriority w:val="99"/>
    <w:rsid w:val="00056766"/>
    <w:rPr>
      <w:rFonts w:ascii="Times New Roman" w:eastAsia="Times New Roman" w:hAnsi="Times New Roman" w:cs="Times New Roman"/>
      <w:sz w:val="24"/>
      <w:szCs w:val="24"/>
      <w:lang w:val="ru-RU" w:eastAsia="ru-RU"/>
    </w:rPr>
  </w:style>
  <w:style w:type="paragraph" w:customStyle="1" w:styleId="rvps6">
    <w:name w:val="rvps6"/>
    <w:basedOn w:val="a"/>
    <w:rsid w:val="001E1332"/>
    <w:pPr>
      <w:spacing w:before="100" w:beforeAutospacing="1" w:after="100" w:afterAutospacing="1"/>
    </w:pPr>
  </w:style>
  <w:style w:type="character" w:styleId="ae">
    <w:name w:val="Hyperlink"/>
    <w:basedOn w:val="a0"/>
    <w:uiPriority w:val="99"/>
    <w:semiHidden/>
    <w:unhideWhenUsed/>
    <w:rsid w:val="008E3C38"/>
    <w:rPr>
      <w:color w:val="0000FF"/>
      <w:u w:val="single"/>
    </w:rPr>
  </w:style>
  <w:style w:type="paragraph" w:styleId="af">
    <w:name w:val="Balloon Text"/>
    <w:basedOn w:val="a"/>
    <w:link w:val="af0"/>
    <w:uiPriority w:val="99"/>
    <w:semiHidden/>
    <w:unhideWhenUsed/>
    <w:rsid w:val="00827742"/>
    <w:rPr>
      <w:rFonts w:ascii="Segoe UI" w:hAnsi="Segoe UI" w:cs="Segoe UI"/>
      <w:sz w:val="18"/>
      <w:szCs w:val="18"/>
    </w:rPr>
  </w:style>
  <w:style w:type="character" w:customStyle="1" w:styleId="af0">
    <w:name w:val="Текст выноски Знак"/>
    <w:basedOn w:val="a0"/>
    <w:link w:val="af"/>
    <w:uiPriority w:val="99"/>
    <w:semiHidden/>
    <w:rsid w:val="00827742"/>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937</Words>
  <Characters>5345</Characters>
  <Application>Microsoft Office Word</Application>
  <DocSecurity>0</DocSecurity>
  <Lines>44</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Пухальська</cp:lastModifiedBy>
  <cp:revision>4</cp:revision>
  <cp:lastPrinted>2023-08-11T08:28:00Z</cp:lastPrinted>
  <dcterms:created xsi:type="dcterms:W3CDTF">2023-08-11T07:10:00Z</dcterms:created>
  <dcterms:modified xsi:type="dcterms:W3CDTF">2023-08-16T05:53:00Z</dcterms:modified>
</cp:coreProperties>
</file>